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1A3A0E" w14:textId="77777777" w:rsidR="00732CEE" w:rsidRPr="00151196" w:rsidRDefault="00370DB5">
      <w:pPr>
        <w:pStyle w:val="1"/>
        <w:jc w:val="right"/>
        <w:rPr>
          <w:b/>
          <w:sz w:val="36"/>
          <w:szCs w:val="36"/>
        </w:rPr>
      </w:pPr>
      <w:r w:rsidRPr="00151196">
        <w:rPr>
          <w:b/>
          <w:sz w:val="36"/>
          <w:szCs w:val="36"/>
        </w:rPr>
        <w:tab/>
      </w:r>
    </w:p>
    <w:p w14:paraId="193218A2" w14:textId="77777777" w:rsidR="00732CEE" w:rsidRPr="00151196" w:rsidRDefault="00732CEE" w:rsidP="00370E36">
      <w:pPr>
        <w:pStyle w:val="1"/>
        <w:rPr>
          <w:b/>
          <w:sz w:val="32"/>
          <w:szCs w:val="32"/>
        </w:rPr>
      </w:pPr>
    </w:p>
    <w:p w14:paraId="31E7C7C2" w14:textId="77777777" w:rsidR="00151196" w:rsidRPr="00151196" w:rsidRDefault="00151196" w:rsidP="000F22E4">
      <w:pPr>
        <w:pStyle w:val="1"/>
        <w:jc w:val="center"/>
        <w:rPr>
          <w:sz w:val="40"/>
        </w:rPr>
      </w:pPr>
    </w:p>
    <w:p w14:paraId="23E72D34" w14:textId="77777777" w:rsidR="00151196" w:rsidRPr="00151196" w:rsidRDefault="00151196" w:rsidP="000F22E4">
      <w:pPr>
        <w:pStyle w:val="1"/>
        <w:jc w:val="center"/>
        <w:rPr>
          <w:sz w:val="40"/>
        </w:rPr>
      </w:pPr>
    </w:p>
    <w:p w14:paraId="76BDE18E" w14:textId="77777777" w:rsidR="00151196" w:rsidRPr="00151196" w:rsidRDefault="00151196" w:rsidP="000F22E4">
      <w:pPr>
        <w:pStyle w:val="1"/>
        <w:jc w:val="center"/>
        <w:rPr>
          <w:sz w:val="40"/>
        </w:rPr>
      </w:pPr>
    </w:p>
    <w:p w14:paraId="6D82F13B" w14:textId="3E77DE33" w:rsidR="00370E36" w:rsidRPr="00151196" w:rsidRDefault="000D39BA" w:rsidP="000F22E4">
      <w:pPr>
        <w:pStyle w:val="1"/>
        <w:jc w:val="center"/>
        <w:rPr>
          <w:sz w:val="48"/>
          <w:szCs w:val="32"/>
        </w:rPr>
      </w:pPr>
      <w:r>
        <w:rPr>
          <w:sz w:val="40"/>
        </w:rPr>
        <w:t>1</w:t>
      </w:r>
      <w:r w:rsidR="00F66157">
        <w:rPr>
          <w:sz w:val="40"/>
        </w:rPr>
        <w:t>8</w:t>
      </w:r>
      <w:r w:rsidR="004D3029">
        <w:rPr>
          <w:sz w:val="40"/>
        </w:rPr>
        <w:t>-UDE-202</w:t>
      </w:r>
      <w:r w:rsidR="00F66157">
        <w:rPr>
          <w:sz w:val="40"/>
        </w:rPr>
        <w:t>6</w:t>
      </w:r>
      <w:r w:rsidR="009528D9">
        <w:rPr>
          <w:sz w:val="40"/>
        </w:rPr>
        <w:t xml:space="preserve"> </w:t>
      </w:r>
      <w:r w:rsidR="00F66157">
        <w:rPr>
          <w:sz w:val="40"/>
        </w:rPr>
        <w:t xml:space="preserve">Skolebuss Bjørnholt </w:t>
      </w:r>
      <w:proofErr w:type="spellStart"/>
      <w:r w:rsidR="00F66157">
        <w:rPr>
          <w:sz w:val="40"/>
        </w:rPr>
        <w:t>vgs</w:t>
      </w:r>
      <w:proofErr w:type="spellEnd"/>
      <w:r w:rsidR="009528D9">
        <w:rPr>
          <w:sz w:val="40"/>
        </w:rPr>
        <w:t xml:space="preserve"> </w:t>
      </w:r>
    </w:p>
    <w:p w14:paraId="536D4CF5" w14:textId="77777777" w:rsidR="00370E36" w:rsidRPr="00151196" w:rsidRDefault="00370E36" w:rsidP="00370E36">
      <w:pPr>
        <w:pStyle w:val="1"/>
        <w:rPr>
          <w:b/>
          <w:sz w:val="32"/>
          <w:szCs w:val="32"/>
        </w:rPr>
      </w:pPr>
    </w:p>
    <w:p w14:paraId="3FBA1247" w14:textId="77777777" w:rsidR="00370E36" w:rsidRPr="00151196" w:rsidRDefault="00370E36" w:rsidP="00370E36">
      <w:pPr>
        <w:pStyle w:val="1"/>
        <w:rPr>
          <w:b/>
          <w:sz w:val="32"/>
          <w:szCs w:val="32"/>
        </w:rPr>
      </w:pPr>
    </w:p>
    <w:p w14:paraId="605BF499" w14:textId="77777777" w:rsidR="00370E36" w:rsidRPr="00151196" w:rsidRDefault="00370E36" w:rsidP="00370E36">
      <w:pPr>
        <w:pStyle w:val="1"/>
        <w:rPr>
          <w:b/>
          <w:sz w:val="32"/>
          <w:szCs w:val="32"/>
        </w:rPr>
      </w:pPr>
    </w:p>
    <w:p w14:paraId="42C3845F" w14:textId="77777777" w:rsidR="00370E36" w:rsidRPr="00243F99" w:rsidRDefault="00370E36" w:rsidP="00243F99">
      <w:pPr>
        <w:jc w:val="center"/>
        <w:rPr>
          <w:b/>
          <w:bCs/>
          <w:sz w:val="40"/>
          <w:szCs w:val="40"/>
        </w:rPr>
      </w:pPr>
      <w:r w:rsidRPr="00243F99">
        <w:rPr>
          <w:b/>
          <w:bCs/>
          <w:sz w:val="40"/>
          <w:szCs w:val="40"/>
        </w:rPr>
        <w:t>KONTRAKT FOR KJØP AV</w:t>
      </w:r>
    </w:p>
    <w:p w14:paraId="61BA14D7" w14:textId="77777777" w:rsidR="00370E36" w:rsidRPr="00243F99" w:rsidRDefault="00370E36" w:rsidP="00243F99">
      <w:pPr>
        <w:jc w:val="center"/>
        <w:rPr>
          <w:b/>
          <w:bCs/>
          <w:sz w:val="40"/>
          <w:szCs w:val="40"/>
        </w:rPr>
      </w:pPr>
      <w:r w:rsidRPr="00243F99">
        <w:rPr>
          <w:b/>
          <w:bCs/>
          <w:sz w:val="40"/>
          <w:szCs w:val="40"/>
        </w:rPr>
        <w:t xml:space="preserve">ELEVTRANSPORT </w:t>
      </w:r>
      <w:r w:rsidR="00F65088" w:rsidRPr="00243F99">
        <w:rPr>
          <w:b/>
          <w:bCs/>
          <w:sz w:val="40"/>
          <w:szCs w:val="40"/>
        </w:rPr>
        <w:t>MED BUSS</w:t>
      </w:r>
    </w:p>
    <w:p w14:paraId="3ABE5E43" w14:textId="77777777" w:rsidR="0069290D" w:rsidRPr="00243F99" w:rsidRDefault="0069290D" w:rsidP="0069290D">
      <w:pPr>
        <w:rPr>
          <w:b/>
          <w:bCs/>
          <w:sz w:val="40"/>
          <w:szCs w:val="40"/>
        </w:rPr>
      </w:pPr>
    </w:p>
    <w:p w14:paraId="24CF9BBF" w14:textId="77777777" w:rsidR="00370E36" w:rsidRPr="00151196" w:rsidRDefault="00370E36" w:rsidP="00370E36">
      <w:pPr>
        <w:pStyle w:val="Overskrift2"/>
        <w:numPr>
          <w:ilvl w:val="0"/>
          <w:numId w:val="0"/>
        </w:numPr>
        <w:jc w:val="center"/>
        <w:rPr>
          <w:b w:val="0"/>
          <w:sz w:val="22"/>
          <w:szCs w:val="22"/>
        </w:rPr>
      </w:pPr>
    </w:p>
    <w:p w14:paraId="4B96BFD5" w14:textId="77777777" w:rsidR="00370E36" w:rsidRPr="00151196" w:rsidRDefault="00370E36" w:rsidP="00370E36">
      <w:pPr>
        <w:pStyle w:val="Sluttnotetekst"/>
        <w:jc w:val="center"/>
        <w:rPr>
          <w:rFonts w:ascii="Oslo Sans Office" w:hAnsi="Oslo Sans Office"/>
          <w:szCs w:val="22"/>
        </w:rPr>
      </w:pPr>
    </w:p>
    <w:p w14:paraId="714A3939" w14:textId="77777777" w:rsidR="00370E36" w:rsidRPr="00151196" w:rsidRDefault="00370E36" w:rsidP="00370E36">
      <w:pPr>
        <w:jc w:val="center"/>
        <w:rPr>
          <w:b/>
          <w:szCs w:val="22"/>
        </w:rPr>
      </w:pPr>
      <w:r w:rsidRPr="00151196">
        <w:rPr>
          <w:b/>
          <w:szCs w:val="22"/>
        </w:rPr>
        <w:t>mellom</w:t>
      </w:r>
    </w:p>
    <w:p w14:paraId="478240A9" w14:textId="77777777" w:rsidR="00370E36" w:rsidRPr="00151196" w:rsidRDefault="00370E36" w:rsidP="00370E36">
      <w:pPr>
        <w:jc w:val="center"/>
        <w:rPr>
          <w:sz w:val="18"/>
          <w:szCs w:val="18"/>
        </w:rPr>
      </w:pPr>
    </w:p>
    <w:p w14:paraId="6AF75E19" w14:textId="77777777" w:rsidR="00370E36" w:rsidRPr="00151196" w:rsidRDefault="00370E36" w:rsidP="00370E36">
      <w:pPr>
        <w:jc w:val="center"/>
        <w:rPr>
          <w:sz w:val="18"/>
          <w:szCs w:val="18"/>
        </w:rPr>
      </w:pPr>
    </w:p>
    <w:p w14:paraId="2EE1C298" w14:textId="1A676A1A" w:rsidR="00370E36" w:rsidRPr="00151196" w:rsidRDefault="00370E36" w:rsidP="00370E36">
      <w:pPr>
        <w:jc w:val="center"/>
        <w:rPr>
          <w:b/>
          <w:szCs w:val="22"/>
        </w:rPr>
      </w:pPr>
      <w:r w:rsidRPr="00151196">
        <w:rPr>
          <w:b/>
          <w:szCs w:val="22"/>
        </w:rPr>
        <w:t>Oslo kommune Utdanningsetaten</w:t>
      </w:r>
    </w:p>
    <w:p w14:paraId="25F30F12" w14:textId="77777777" w:rsidR="00370E36" w:rsidRPr="00151196" w:rsidRDefault="00370E36" w:rsidP="00370E36">
      <w:pPr>
        <w:jc w:val="center"/>
        <w:rPr>
          <w:szCs w:val="22"/>
        </w:rPr>
      </w:pPr>
      <w:r w:rsidRPr="00151196">
        <w:rPr>
          <w:szCs w:val="22"/>
        </w:rPr>
        <w:t>(heretter kalt Oppdragsgiveren)</w:t>
      </w:r>
    </w:p>
    <w:p w14:paraId="7895F4CF" w14:textId="77777777" w:rsidR="00370E36" w:rsidRPr="00151196" w:rsidRDefault="00370E36" w:rsidP="00370E36">
      <w:pPr>
        <w:jc w:val="center"/>
        <w:rPr>
          <w:szCs w:val="22"/>
        </w:rPr>
      </w:pPr>
    </w:p>
    <w:p w14:paraId="2BDDB026" w14:textId="77777777" w:rsidR="00370E36" w:rsidRPr="00151196" w:rsidRDefault="00370E36" w:rsidP="00370E36">
      <w:pPr>
        <w:jc w:val="center"/>
        <w:rPr>
          <w:b/>
          <w:szCs w:val="22"/>
        </w:rPr>
      </w:pPr>
      <w:r w:rsidRPr="00151196">
        <w:rPr>
          <w:b/>
          <w:szCs w:val="22"/>
        </w:rPr>
        <w:t>og</w:t>
      </w:r>
    </w:p>
    <w:p w14:paraId="72BB5A86" w14:textId="77777777" w:rsidR="00370E36" w:rsidRPr="00151196" w:rsidRDefault="00370E36" w:rsidP="00370E36">
      <w:pPr>
        <w:jc w:val="center"/>
        <w:rPr>
          <w:szCs w:val="22"/>
        </w:rPr>
      </w:pPr>
    </w:p>
    <w:p w14:paraId="188CB3C7" w14:textId="393A117B" w:rsidR="00A67776" w:rsidRPr="00151196" w:rsidRDefault="00311013" w:rsidP="00A67776">
      <w:pPr>
        <w:jc w:val="center"/>
        <w:rPr>
          <w:b/>
          <w:szCs w:val="22"/>
        </w:rPr>
      </w:pPr>
      <w:r>
        <w:rPr>
          <w:b/>
          <w:szCs w:val="22"/>
        </w:rPr>
        <w:t>………….</w:t>
      </w:r>
    </w:p>
    <w:p w14:paraId="7FAC1432" w14:textId="125B0E62" w:rsidR="002566D8" w:rsidRPr="00151196" w:rsidRDefault="002566D8" w:rsidP="002566D8">
      <w:pPr>
        <w:jc w:val="center"/>
        <w:rPr>
          <w:szCs w:val="22"/>
        </w:rPr>
      </w:pPr>
      <w:r w:rsidRPr="00151196">
        <w:rPr>
          <w:szCs w:val="22"/>
        </w:rPr>
        <w:t>(heretter kalt Leverandøren)</w:t>
      </w:r>
    </w:p>
    <w:p w14:paraId="078FCA50" w14:textId="77777777" w:rsidR="002566D8" w:rsidRPr="00151196" w:rsidRDefault="002566D8" w:rsidP="002566D8">
      <w:pPr>
        <w:tabs>
          <w:tab w:val="left" w:pos="3343"/>
        </w:tabs>
        <w:rPr>
          <w:szCs w:val="22"/>
        </w:rPr>
      </w:pPr>
      <w:r w:rsidRPr="00151196">
        <w:rPr>
          <w:szCs w:val="22"/>
        </w:rPr>
        <w:tab/>
      </w:r>
    </w:p>
    <w:p w14:paraId="32511430" w14:textId="77777777" w:rsidR="002566D8" w:rsidRPr="00151196" w:rsidRDefault="002566D8" w:rsidP="002566D8">
      <w:pPr>
        <w:jc w:val="center"/>
        <w:rPr>
          <w:szCs w:val="22"/>
        </w:rPr>
      </w:pPr>
    </w:p>
    <w:p w14:paraId="41168FAF" w14:textId="132AABB2" w:rsidR="002566D8" w:rsidRPr="00151196" w:rsidRDefault="002566D8" w:rsidP="002566D8">
      <w:pPr>
        <w:jc w:val="center"/>
        <w:rPr>
          <w:szCs w:val="22"/>
        </w:rPr>
        <w:sectPr w:rsidR="002566D8" w:rsidRPr="00151196" w:rsidSect="00DE5B57">
          <w:headerReference w:type="default" r:id="rId11"/>
          <w:footerReference w:type="even" r:id="rId12"/>
          <w:footerReference w:type="default" r:id="rId13"/>
          <w:pgSz w:w="11906" w:h="16838"/>
          <w:pgMar w:top="1418" w:right="1418" w:bottom="1418" w:left="1418" w:header="709" w:footer="709" w:gutter="0"/>
          <w:cols w:space="708"/>
          <w:docGrid w:linePitch="360"/>
        </w:sectPr>
      </w:pPr>
      <w:proofErr w:type="spellStart"/>
      <w:proofErr w:type="gramStart"/>
      <w:r w:rsidRPr="00151196">
        <w:rPr>
          <w:szCs w:val="22"/>
        </w:rPr>
        <w:t>Organisasjonsnr</w:t>
      </w:r>
      <w:proofErr w:type="spellEnd"/>
      <w:r w:rsidR="003372E2">
        <w:rPr>
          <w:szCs w:val="22"/>
        </w:rPr>
        <w:t xml:space="preserve"> </w:t>
      </w:r>
      <w:r w:rsidR="00311013">
        <w:rPr>
          <w:szCs w:val="22"/>
        </w:rPr>
        <w:t>:</w:t>
      </w:r>
      <w:proofErr w:type="gramEnd"/>
    </w:p>
    <w:sdt>
      <w:sdtPr>
        <w:rPr>
          <w:rFonts w:ascii="Times New Roman" w:eastAsia="Times New Roman" w:hAnsi="Times New Roman" w:cs="Times New Roman"/>
          <w:color w:val="auto"/>
          <w:sz w:val="24"/>
          <w:szCs w:val="24"/>
        </w:rPr>
        <w:id w:val="-1263836684"/>
        <w:docPartObj>
          <w:docPartGallery w:val="Table of Contents"/>
          <w:docPartUnique/>
        </w:docPartObj>
      </w:sdtPr>
      <w:sdtEndPr>
        <w:rPr>
          <w:rFonts w:ascii="Oslo Sans Office" w:hAnsi="Oslo Sans Office"/>
          <w:b/>
          <w:bCs/>
          <w:sz w:val="22"/>
        </w:rPr>
      </w:sdtEndPr>
      <w:sdtContent>
        <w:p w14:paraId="270A3056" w14:textId="0FDADCD1" w:rsidR="00243F99" w:rsidRDefault="00243F99">
          <w:pPr>
            <w:pStyle w:val="Overskriftforinnholdsfortegnelse"/>
          </w:pPr>
          <w:r>
            <w:t>Innhold</w:t>
          </w:r>
        </w:p>
        <w:p w14:paraId="285C1325" w14:textId="6AE2D40F" w:rsidR="00CA52F9" w:rsidRDefault="00243F99">
          <w:pPr>
            <w:pStyle w:val="INNH1"/>
            <w:tabs>
              <w:tab w:val="left" w:pos="480"/>
              <w:tab w:val="right" w:leader="dot" w:pos="9060"/>
            </w:tabs>
            <w:rPr>
              <w:rFonts w:asciiTheme="minorHAnsi" w:eastAsiaTheme="minorEastAsia" w:hAnsiTheme="minorHAnsi" w:cstheme="minorBidi"/>
              <w:noProof/>
              <w:kern w:val="2"/>
              <w:sz w:val="24"/>
              <w14:ligatures w14:val="standardContextual"/>
            </w:rPr>
          </w:pPr>
          <w:r>
            <w:fldChar w:fldCharType="begin"/>
          </w:r>
          <w:r>
            <w:instrText xml:space="preserve"> TOC \o "1-3" \h \z \u </w:instrText>
          </w:r>
          <w:r>
            <w:fldChar w:fldCharType="separate"/>
          </w:r>
          <w:hyperlink w:anchor="_Toc213935252" w:history="1">
            <w:r w:rsidR="00CA52F9" w:rsidRPr="00D44C80">
              <w:rPr>
                <w:rStyle w:val="Hyperkobling"/>
                <w:noProof/>
              </w:rPr>
              <w:t>1</w:t>
            </w:r>
            <w:r w:rsidR="00CA52F9">
              <w:rPr>
                <w:rFonts w:asciiTheme="minorHAnsi" w:eastAsiaTheme="minorEastAsia" w:hAnsiTheme="minorHAnsi" w:cstheme="minorBidi"/>
                <w:noProof/>
                <w:kern w:val="2"/>
                <w:sz w:val="24"/>
                <w14:ligatures w14:val="standardContextual"/>
              </w:rPr>
              <w:tab/>
            </w:r>
            <w:r w:rsidR="00CA52F9" w:rsidRPr="00D44C80">
              <w:rPr>
                <w:rStyle w:val="Hyperkobling"/>
                <w:noProof/>
              </w:rPr>
              <w:t>Kontrakten</w:t>
            </w:r>
            <w:r w:rsidR="00CA52F9">
              <w:rPr>
                <w:noProof/>
                <w:webHidden/>
              </w:rPr>
              <w:tab/>
            </w:r>
            <w:r w:rsidR="00CA52F9">
              <w:rPr>
                <w:noProof/>
                <w:webHidden/>
              </w:rPr>
              <w:fldChar w:fldCharType="begin"/>
            </w:r>
            <w:r w:rsidR="00CA52F9">
              <w:rPr>
                <w:noProof/>
                <w:webHidden/>
              </w:rPr>
              <w:instrText xml:space="preserve"> PAGEREF _Toc213935252 \h </w:instrText>
            </w:r>
            <w:r w:rsidR="00CA52F9">
              <w:rPr>
                <w:noProof/>
                <w:webHidden/>
              </w:rPr>
            </w:r>
            <w:r w:rsidR="00CA52F9">
              <w:rPr>
                <w:noProof/>
                <w:webHidden/>
              </w:rPr>
              <w:fldChar w:fldCharType="separate"/>
            </w:r>
            <w:r w:rsidR="00CA52F9">
              <w:rPr>
                <w:noProof/>
                <w:webHidden/>
              </w:rPr>
              <w:t>2</w:t>
            </w:r>
            <w:r w:rsidR="00CA52F9">
              <w:rPr>
                <w:noProof/>
                <w:webHidden/>
              </w:rPr>
              <w:fldChar w:fldCharType="end"/>
            </w:r>
          </w:hyperlink>
        </w:p>
        <w:p w14:paraId="6F57283D" w14:textId="40501EBB" w:rsidR="00CA52F9" w:rsidRDefault="00CA52F9">
          <w:pPr>
            <w:pStyle w:val="INNH2"/>
            <w:tabs>
              <w:tab w:val="left" w:pos="960"/>
              <w:tab w:val="right" w:leader="dot" w:pos="9060"/>
            </w:tabs>
            <w:rPr>
              <w:rFonts w:asciiTheme="minorHAnsi" w:eastAsiaTheme="minorEastAsia" w:hAnsiTheme="minorHAnsi" w:cstheme="minorBidi"/>
              <w:noProof/>
              <w:kern w:val="2"/>
              <w:sz w:val="24"/>
              <w14:ligatures w14:val="standardContextual"/>
            </w:rPr>
          </w:pPr>
          <w:hyperlink w:anchor="_Toc213935253" w:history="1">
            <w:r w:rsidRPr="00D44C80">
              <w:rPr>
                <w:rStyle w:val="Hyperkobling"/>
                <w:noProof/>
                <w14:scene3d>
                  <w14:camera w14:prst="orthographicFront"/>
                  <w14:lightRig w14:rig="threePt" w14:dir="t">
                    <w14:rot w14:lat="0" w14:lon="0" w14:rev="0"/>
                  </w14:lightRig>
                </w14:scene3d>
              </w:rPr>
              <w:t>1.1</w:t>
            </w:r>
            <w:r>
              <w:rPr>
                <w:rFonts w:asciiTheme="minorHAnsi" w:eastAsiaTheme="minorEastAsia" w:hAnsiTheme="minorHAnsi" w:cstheme="minorBidi"/>
                <w:noProof/>
                <w:kern w:val="2"/>
                <w:sz w:val="24"/>
                <w14:ligatures w14:val="standardContextual"/>
              </w:rPr>
              <w:tab/>
            </w:r>
            <w:r w:rsidRPr="00D44C80">
              <w:rPr>
                <w:rStyle w:val="Hyperkobling"/>
                <w:noProof/>
              </w:rPr>
              <w:t>Kontrakten</w:t>
            </w:r>
            <w:r>
              <w:rPr>
                <w:noProof/>
                <w:webHidden/>
              </w:rPr>
              <w:tab/>
            </w:r>
            <w:r>
              <w:rPr>
                <w:noProof/>
                <w:webHidden/>
              </w:rPr>
              <w:fldChar w:fldCharType="begin"/>
            </w:r>
            <w:r>
              <w:rPr>
                <w:noProof/>
                <w:webHidden/>
              </w:rPr>
              <w:instrText xml:space="preserve"> PAGEREF _Toc213935253 \h </w:instrText>
            </w:r>
            <w:r>
              <w:rPr>
                <w:noProof/>
                <w:webHidden/>
              </w:rPr>
            </w:r>
            <w:r>
              <w:rPr>
                <w:noProof/>
                <w:webHidden/>
              </w:rPr>
              <w:fldChar w:fldCharType="separate"/>
            </w:r>
            <w:r>
              <w:rPr>
                <w:noProof/>
                <w:webHidden/>
              </w:rPr>
              <w:t>2</w:t>
            </w:r>
            <w:r>
              <w:rPr>
                <w:noProof/>
                <w:webHidden/>
              </w:rPr>
              <w:fldChar w:fldCharType="end"/>
            </w:r>
          </w:hyperlink>
        </w:p>
        <w:p w14:paraId="7DAF9608" w14:textId="0FDABDBC" w:rsidR="00CA52F9" w:rsidRDefault="00CA52F9">
          <w:pPr>
            <w:pStyle w:val="INNH2"/>
            <w:tabs>
              <w:tab w:val="left" w:pos="960"/>
              <w:tab w:val="right" w:leader="dot" w:pos="9060"/>
            </w:tabs>
            <w:rPr>
              <w:rFonts w:asciiTheme="minorHAnsi" w:eastAsiaTheme="minorEastAsia" w:hAnsiTheme="minorHAnsi" w:cstheme="minorBidi"/>
              <w:noProof/>
              <w:kern w:val="2"/>
              <w:sz w:val="24"/>
              <w14:ligatures w14:val="standardContextual"/>
            </w:rPr>
          </w:pPr>
          <w:hyperlink w:anchor="_Toc213935254" w:history="1">
            <w:r w:rsidRPr="00D44C80">
              <w:rPr>
                <w:rStyle w:val="Hyperkobling"/>
                <w:noProof/>
                <w14:scene3d>
                  <w14:camera w14:prst="orthographicFront"/>
                  <w14:lightRig w14:rig="threePt" w14:dir="t">
                    <w14:rot w14:lat="0" w14:lon="0" w14:rev="0"/>
                  </w14:lightRig>
                </w14:scene3d>
              </w:rPr>
              <w:t>1.2</w:t>
            </w:r>
            <w:r>
              <w:rPr>
                <w:rFonts w:asciiTheme="minorHAnsi" w:eastAsiaTheme="minorEastAsia" w:hAnsiTheme="minorHAnsi" w:cstheme="minorBidi"/>
                <w:noProof/>
                <w:kern w:val="2"/>
                <w:sz w:val="24"/>
                <w14:ligatures w14:val="standardContextual"/>
              </w:rPr>
              <w:tab/>
            </w:r>
            <w:r w:rsidRPr="00D44C80">
              <w:rPr>
                <w:rStyle w:val="Hyperkobling"/>
                <w:noProof/>
              </w:rPr>
              <w:t>Kontraktens varighet</w:t>
            </w:r>
            <w:r>
              <w:rPr>
                <w:noProof/>
                <w:webHidden/>
              </w:rPr>
              <w:tab/>
            </w:r>
            <w:r>
              <w:rPr>
                <w:noProof/>
                <w:webHidden/>
              </w:rPr>
              <w:fldChar w:fldCharType="begin"/>
            </w:r>
            <w:r>
              <w:rPr>
                <w:noProof/>
                <w:webHidden/>
              </w:rPr>
              <w:instrText xml:space="preserve"> PAGEREF _Toc213935254 \h </w:instrText>
            </w:r>
            <w:r>
              <w:rPr>
                <w:noProof/>
                <w:webHidden/>
              </w:rPr>
            </w:r>
            <w:r>
              <w:rPr>
                <w:noProof/>
                <w:webHidden/>
              </w:rPr>
              <w:fldChar w:fldCharType="separate"/>
            </w:r>
            <w:r>
              <w:rPr>
                <w:noProof/>
                <w:webHidden/>
              </w:rPr>
              <w:t>2</w:t>
            </w:r>
            <w:r>
              <w:rPr>
                <w:noProof/>
                <w:webHidden/>
              </w:rPr>
              <w:fldChar w:fldCharType="end"/>
            </w:r>
          </w:hyperlink>
        </w:p>
        <w:p w14:paraId="541BA412" w14:textId="009820BF" w:rsidR="00CA52F9" w:rsidRDefault="00CA52F9">
          <w:pPr>
            <w:pStyle w:val="INNH2"/>
            <w:tabs>
              <w:tab w:val="left" w:pos="960"/>
              <w:tab w:val="right" w:leader="dot" w:pos="9060"/>
            </w:tabs>
            <w:rPr>
              <w:rFonts w:asciiTheme="minorHAnsi" w:eastAsiaTheme="minorEastAsia" w:hAnsiTheme="minorHAnsi" w:cstheme="minorBidi"/>
              <w:noProof/>
              <w:kern w:val="2"/>
              <w:sz w:val="24"/>
              <w14:ligatures w14:val="standardContextual"/>
            </w:rPr>
          </w:pPr>
          <w:hyperlink w:anchor="_Toc213935255" w:history="1">
            <w:r w:rsidRPr="00D44C80">
              <w:rPr>
                <w:rStyle w:val="Hyperkobling"/>
                <w:noProof/>
                <w14:scene3d>
                  <w14:camera w14:prst="orthographicFront"/>
                  <w14:lightRig w14:rig="threePt" w14:dir="t">
                    <w14:rot w14:lat="0" w14:lon="0" w14:rev="0"/>
                  </w14:lightRig>
                </w14:scene3d>
              </w:rPr>
              <w:t>1.3</w:t>
            </w:r>
            <w:r>
              <w:rPr>
                <w:rFonts w:asciiTheme="minorHAnsi" w:eastAsiaTheme="minorEastAsia" w:hAnsiTheme="minorHAnsi" w:cstheme="minorBidi"/>
                <w:noProof/>
                <w:kern w:val="2"/>
                <w:sz w:val="24"/>
                <w14:ligatures w14:val="standardContextual"/>
              </w:rPr>
              <w:tab/>
            </w:r>
            <w:r w:rsidRPr="00D44C80">
              <w:rPr>
                <w:rStyle w:val="Hyperkobling"/>
                <w:noProof/>
              </w:rPr>
              <w:t>Partenes representanter</w:t>
            </w:r>
            <w:r>
              <w:rPr>
                <w:noProof/>
                <w:webHidden/>
              </w:rPr>
              <w:tab/>
            </w:r>
            <w:r>
              <w:rPr>
                <w:noProof/>
                <w:webHidden/>
              </w:rPr>
              <w:fldChar w:fldCharType="begin"/>
            </w:r>
            <w:r>
              <w:rPr>
                <w:noProof/>
                <w:webHidden/>
              </w:rPr>
              <w:instrText xml:space="preserve"> PAGEREF _Toc213935255 \h </w:instrText>
            </w:r>
            <w:r>
              <w:rPr>
                <w:noProof/>
                <w:webHidden/>
              </w:rPr>
            </w:r>
            <w:r>
              <w:rPr>
                <w:noProof/>
                <w:webHidden/>
              </w:rPr>
              <w:fldChar w:fldCharType="separate"/>
            </w:r>
            <w:r>
              <w:rPr>
                <w:noProof/>
                <w:webHidden/>
              </w:rPr>
              <w:t>3</w:t>
            </w:r>
            <w:r>
              <w:rPr>
                <w:noProof/>
                <w:webHidden/>
              </w:rPr>
              <w:fldChar w:fldCharType="end"/>
            </w:r>
          </w:hyperlink>
        </w:p>
        <w:p w14:paraId="4372276C" w14:textId="4492E142" w:rsidR="00CA52F9" w:rsidRDefault="00CA52F9">
          <w:pPr>
            <w:pStyle w:val="INNH2"/>
            <w:tabs>
              <w:tab w:val="left" w:pos="960"/>
              <w:tab w:val="right" w:leader="dot" w:pos="9060"/>
            </w:tabs>
            <w:rPr>
              <w:rFonts w:asciiTheme="minorHAnsi" w:eastAsiaTheme="minorEastAsia" w:hAnsiTheme="minorHAnsi" w:cstheme="minorBidi"/>
              <w:noProof/>
              <w:kern w:val="2"/>
              <w:sz w:val="24"/>
              <w14:ligatures w14:val="standardContextual"/>
            </w:rPr>
          </w:pPr>
          <w:hyperlink w:anchor="_Toc213935256" w:history="1">
            <w:r w:rsidRPr="00D44C80">
              <w:rPr>
                <w:rStyle w:val="Hyperkobling"/>
                <w:noProof/>
                <w14:scene3d>
                  <w14:camera w14:prst="orthographicFront"/>
                  <w14:lightRig w14:rig="threePt" w14:dir="t">
                    <w14:rot w14:lat="0" w14:lon="0" w14:rev="0"/>
                  </w14:lightRig>
                </w14:scene3d>
              </w:rPr>
              <w:t>1.4</w:t>
            </w:r>
            <w:r>
              <w:rPr>
                <w:rFonts w:asciiTheme="minorHAnsi" w:eastAsiaTheme="minorEastAsia" w:hAnsiTheme="minorHAnsi" w:cstheme="minorBidi"/>
                <w:noProof/>
                <w:kern w:val="2"/>
                <w:sz w:val="24"/>
                <w14:ligatures w14:val="standardContextual"/>
              </w:rPr>
              <w:tab/>
            </w:r>
            <w:r w:rsidRPr="00D44C80">
              <w:rPr>
                <w:rStyle w:val="Hyperkobling"/>
                <w:noProof/>
              </w:rPr>
              <w:t>Oppdragets omfang</w:t>
            </w:r>
            <w:r>
              <w:rPr>
                <w:noProof/>
                <w:webHidden/>
              </w:rPr>
              <w:tab/>
            </w:r>
            <w:r>
              <w:rPr>
                <w:noProof/>
                <w:webHidden/>
              </w:rPr>
              <w:fldChar w:fldCharType="begin"/>
            </w:r>
            <w:r>
              <w:rPr>
                <w:noProof/>
                <w:webHidden/>
              </w:rPr>
              <w:instrText xml:space="preserve"> PAGEREF _Toc213935256 \h </w:instrText>
            </w:r>
            <w:r>
              <w:rPr>
                <w:noProof/>
                <w:webHidden/>
              </w:rPr>
            </w:r>
            <w:r>
              <w:rPr>
                <w:noProof/>
                <w:webHidden/>
              </w:rPr>
              <w:fldChar w:fldCharType="separate"/>
            </w:r>
            <w:r>
              <w:rPr>
                <w:noProof/>
                <w:webHidden/>
              </w:rPr>
              <w:t>3</w:t>
            </w:r>
            <w:r>
              <w:rPr>
                <w:noProof/>
                <w:webHidden/>
              </w:rPr>
              <w:fldChar w:fldCharType="end"/>
            </w:r>
          </w:hyperlink>
        </w:p>
        <w:p w14:paraId="0D5F2EC2" w14:textId="779944DB" w:rsidR="00CA52F9" w:rsidRDefault="00CA52F9">
          <w:pPr>
            <w:pStyle w:val="INNH2"/>
            <w:tabs>
              <w:tab w:val="left" w:pos="960"/>
              <w:tab w:val="right" w:leader="dot" w:pos="9060"/>
            </w:tabs>
            <w:rPr>
              <w:rFonts w:asciiTheme="minorHAnsi" w:eastAsiaTheme="minorEastAsia" w:hAnsiTheme="minorHAnsi" w:cstheme="minorBidi"/>
              <w:noProof/>
              <w:kern w:val="2"/>
              <w:sz w:val="24"/>
              <w14:ligatures w14:val="standardContextual"/>
            </w:rPr>
          </w:pPr>
          <w:hyperlink w:anchor="_Toc213935257" w:history="1">
            <w:r w:rsidRPr="00D44C80">
              <w:rPr>
                <w:rStyle w:val="Hyperkobling"/>
                <w:noProof/>
                <w14:scene3d>
                  <w14:camera w14:prst="orthographicFront"/>
                  <w14:lightRig w14:rig="threePt" w14:dir="t">
                    <w14:rot w14:lat="0" w14:lon="0" w14:rev="0"/>
                  </w14:lightRig>
                </w14:scene3d>
              </w:rPr>
              <w:t>1.5</w:t>
            </w:r>
            <w:r>
              <w:rPr>
                <w:rFonts w:asciiTheme="minorHAnsi" w:eastAsiaTheme="minorEastAsia" w:hAnsiTheme="minorHAnsi" w:cstheme="minorBidi"/>
                <w:noProof/>
                <w:kern w:val="2"/>
                <w:sz w:val="24"/>
                <w14:ligatures w14:val="standardContextual"/>
              </w:rPr>
              <w:tab/>
            </w:r>
            <w:r w:rsidRPr="00D44C80">
              <w:rPr>
                <w:rStyle w:val="Hyperkobling"/>
                <w:noProof/>
              </w:rPr>
              <w:t>Samarbeidsplikt</w:t>
            </w:r>
            <w:r>
              <w:rPr>
                <w:noProof/>
                <w:webHidden/>
              </w:rPr>
              <w:tab/>
            </w:r>
            <w:r>
              <w:rPr>
                <w:noProof/>
                <w:webHidden/>
              </w:rPr>
              <w:fldChar w:fldCharType="begin"/>
            </w:r>
            <w:r>
              <w:rPr>
                <w:noProof/>
                <w:webHidden/>
              </w:rPr>
              <w:instrText xml:space="preserve"> PAGEREF _Toc213935257 \h </w:instrText>
            </w:r>
            <w:r>
              <w:rPr>
                <w:noProof/>
                <w:webHidden/>
              </w:rPr>
            </w:r>
            <w:r>
              <w:rPr>
                <w:noProof/>
                <w:webHidden/>
              </w:rPr>
              <w:fldChar w:fldCharType="separate"/>
            </w:r>
            <w:r>
              <w:rPr>
                <w:noProof/>
                <w:webHidden/>
              </w:rPr>
              <w:t>4</w:t>
            </w:r>
            <w:r>
              <w:rPr>
                <w:noProof/>
                <w:webHidden/>
              </w:rPr>
              <w:fldChar w:fldCharType="end"/>
            </w:r>
          </w:hyperlink>
        </w:p>
        <w:p w14:paraId="179177C2" w14:textId="1070F1D5" w:rsidR="00CA52F9" w:rsidRDefault="00CA52F9">
          <w:pPr>
            <w:pStyle w:val="INNH2"/>
            <w:tabs>
              <w:tab w:val="left" w:pos="960"/>
              <w:tab w:val="right" w:leader="dot" w:pos="9060"/>
            </w:tabs>
            <w:rPr>
              <w:rFonts w:asciiTheme="minorHAnsi" w:eastAsiaTheme="minorEastAsia" w:hAnsiTheme="minorHAnsi" w:cstheme="minorBidi"/>
              <w:noProof/>
              <w:kern w:val="2"/>
              <w:sz w:val="24"/>
              <w14:ligatures w14:val="standardContextual"/>
            </w:rPr>
          </w:pPr>
          <w:hyperlink w:anchor="_Toc213935258" w:history="1">
            <w:r w:rsidRPr="00D44C80">
              <w:rPr>
                <w:rStyle w:val="Hyperkobling"/>
                <w:noProof/>
                <w14:scene3d>
                  <w14:camera w14:prst="orthographicFront"/>
                  <w14:lightRig w14:rig="threePt" w14:dir="t">
                    <w14:rot w14:lat="0" w14:lon="0" w14:rev="0"/>
                  </w14:lightRig>
                </w14:scene3d>
              </w:rPr>
              <w:t>1.6</w:t>
            </w:r>
            <w:r>
              <w:rPr>
                <w:rFonts w:asciiTheme="minorHAnsi" w:eastAsiaTheme="minorEastAsia" w:hAnsiTheme="minorHAnsi" w:cstheme="minorBidi"/>
                <w:noProof/>
                <w:kern w:val="2"/>
                <w:sz w:val="24"/>
                <w14:ligatures w14:val="standardContextual"/>
              </w:rPr>
              <w:tab/>
            </w:r>
            <w:r w:rsidRPr="00D44C80">
              <w:rPr>
                <w:rStyle w:val="Hyperkobling"/>
                <w:noProof/>
              </w:rPr>
              <w:t>Taushetsplikt</w:t>
            </w:r>
            <w:r>
              <w:rPr>
                <w:noProof/>
                <w:webHidden/>
              </w:rPr>
              <w:tab/>
            </w:r>
            <w:r>
              <w:rPr>
                <w:noProof/>
                <w:webHidden/>
              </w:rPr>
              <w:fldChar w:fldCharType="begin"/>
            </w:r>
            <w:r>
              <w:rPr>
                <w:noProof/>
                <w:webHidden/>
              </w:rPr>
              <w:instrText xml:space="preserve"> PAGEREF _Toc213935258 \h </w:instrText>
            </w:r>
            <w:r>
              <w:rPr>
                <w:noProof/>
                <w:webHidden/>
              </w:rPr>
            </w:r>
            <w:r>
              <w:rPr>
                <w:noProof/>
                <w:webHidden/>
              </w:rPr>
              <w:fldChar w:fldCharType="separate"/>
            </w:r>
            <w:r>
              <w:rPr>
                <w:noProof/>
                <w:webHidden/>
              </w:rPr>
              <w:t>4</w:t>
            </w:r>
            <w:r>
              <w:rPr>
                <w:noProof/>
                <w:webHidden/>
              </w:rPr>
              <w:fldChar w:fldCharType="end"/>
            </w:r>
          </w:hyperlink>
        </w:p>
        <w:p w14:paraId="42AC188E" w14:textId="3728B76D" w:rsidR="00CA52F9" w:rsidRDefault="00CA52F9">
          <w:pPr>
            <w:pStyle w:val="INNH2"/>
            <w:tabs>
              <w:tab w:val="left" w:pos="960"/>
              <w:tab w:val="right" w:leader="dot" w:pos="9060"/>
            </w:tabs>
            <w:rPr>
              <w:rFonts w:asciiTheme="minorHAnsi" w:eastAsiaTheme="minorEastAsia" w:hAnsiTheme="minorHAnsi" w:cstheme="minorBidi"/>
              <w:noProof/>
              <w:kern w:val="2"/>
              <w:sz w:val="24"/>
              <w14:ligatures w14:val="standardContextual"/>
            </w:rPr>
          </w:pPr>
          <w:hyperlink w:anchor="_Toc213935259" w:history="1">
            <w:r w:rsidRPr="00D44C80">
              <w:rPr>
                <w:rStyle w:val="Hyperkobling"/>
                <w:noProof/>
                <w14:scene3d>
                  <w14:camera w14:prst="orthographicFront"/>
                  <w14:lightRig w14:rig="threePt" w14:dir="t">
                    <w14:rot w14:lat="0" w14:lon="0" w14:rev="0"/>
                  </w14:lightRig>
                </w14:scene3d>
              </w:rPr>
              <w:t>1.7</w:t>
            </w:r>
            <w:r>
              <w:rPr>
                <w:rFonts w:asciiTheme="minorHAnsi" w:eastAsiaTheme="minorEastAsia" w:hAnsiTheme="minorHAnsi" w:cstheme="minorBidi"/>
                <w:noProof/>
                <w:kern w:val="2"/>
                <w:sz w:val="24"/>
                <w14:ligatures w14:val="standardContextual"/>
              </w:rPr>
              <w:tab/>
            </w:r>
            <w:r w:rsidRPr="00D44C80">
              <w:rPr>
                <w:rStyle w:val="Hyperkobling"/>
                <w:noProof/>
              </w:rPr>
              <w:t>Varsling</w:t>
            </w:r>
            <w:r>
              <w:rPr>
                <w:noProof/>
                <w:webHidden/>
              </w:rPr>
              <w:tab/>
            </w:r>
            <w:r>
              <w:rPr>
                <w:noProof/>
                <w:webHidden/>
              </w:rPr>
              <w:fldChar w:fldCharType="begin"/>
            </w:r>
            <w:r>
              <w:rPr>
                <w:noProof/>
                <w:webHidden/>
              </w:rPr>
              <w:instrText xml:space="preserve"> PAGEREF _Toc213935259 \h </w:instrText>
            </w:r>
            <w:r>
              <w:rPr>
                <w:noProof/>
                <w:webHidden/>
              </w:rPr>
            </w:r>
            <w:r>
              <w:rPr>
                <w:noProof/>
                <w:webHidden/>
              </w:rPr>
              <w:fldChar w:fldCharType="separate"/>
            </w:r>
            <w:r>
              <w:rPr>
                <w:noProof/>
                <w:webHidden/>
              </w:rPr>
              <w:t>4</w:t>
            </w:r>
            <w:r>
              <w:rPr>
                <w:noProof/>
                <w:webHidden/>
              </w:rPr>
              <w:fldChar w:fldCharType="end"/>
            </w:r>
          </w:hyperlink>
        </w:p>
        <w:p w14:paraId="5F36D993" w14:textId="2D7FE1FF" w:rsidR="00CA52F9" w:rsidRDefault="00CA52F9">
          <w:pPr>
            <w:pStyle w:val="INNH1"/>
            <w:tabs>
              <w:tab w:val="left" w:pos="480"/>
              <w:tab w:val="right" w:leader="dot" w:pos="9060"/>
            </w:tabs>
            <w:rPr>
              <w:rFonts w:asciiTheme="minorHAnsi" w:eastAsiaTheme="minorEastAsia" w:hAnsiTheme="minorHAnsi" w:cstheme="minorBidi"/>
              <w:noProof/>
              <w:kern w:val="2"/>
              <w:sz w:val="24"/>
              <w14:ligatures w14:val="standardContextual"/>
            </w:rPr>
          </w:pPr>
          <w:hyperlink w:anchor="_Toc213935260" w:history="1">
            <w:r w:rsidRPr="00D44C80">
              <w:rPr>
                <w:rStyle w:val="Hyperkobling"/>
                <w:noProof/>
              </w:rPr>
              <w:t>2</w:t>
            </w:r>
            <w:r>
              <w:rPr>
                <w:rFonts w:asciiTheme="minorHAnsi" w:eastAsiaTheme="minorEastAsia" w:hAnsiTheme="minorHAnsi" w:cstheme="minorBidi"/>
                <w:noProof/>
                <w:kern w:val="2"/>
                <w:sz w:val="24"/>
                <w14:ligatures w14:val="standardContextual"/>
              </w:rPr>
              <w:tab/>
            </w:r>
            <w:r w:rsidRPr="00D44C80">
              <w:rPr>
                <w:rStyle w:val="Hyperkobling"/>
                <w:noProof/>
              </w:rPr>
              <w:t>Leverandørens plikter</w:t>
            </w:r>
            <w:r>
              <w:rPr>
                <w:noProof/>
                <w:webHidden/>
              </w:rPr>
              <w:tab/>
            </w:r>
            <w:r>
              <w:rPr>
                <w:noProof/>
                <w:webHidden/>
              </w:rPr>
              <w:fldChar w:fldCharType="begin"/>
            </w:r>
            <w:r>
              <w:rPr>
                <w:noProof/>
                <w:webHidden/>
              </w:rPr>
              <w:instrText xml:space="preserve"> PAGEREF _Toc213935260 \h </w:instrText>
            </w:r>
            <w:r>
              <w:rPr>
                <w:noProof/>
                <w:webHidden/>
              </w:rPr>
            </w:r>
            <w:r>
              <w:rPr>
                <w:noProof/>
                <w:webHidden/>
              </w:rPr>
              <w:fldChar w:fldCharType="separate"/>
            </w:r>
            <w:r>
              <w:rPr>
                <w:noProof/>
                <w:webHidden/>
              </w:rPr>
              <w:t>5</w:t>
            </w:r>
            <w:r>
              <w:rPr>
                <w:noProof/>
                <w:webHidden/>
              </w:rPr>
              <w:fldChar w:fldCharType="end"/>
            </w:r>
          </w:hyperlink>
        </w:p>
        <w:p w14:paraId="5645BC03" w14:textId="0E3DE4C9" w:rsidR="00CA52F9" w:rsidRDefault="00CA52F9">
          <w:pPr>
            <w:pStyle w:val="INNH2"/>
            <w:tabs>
              <w:tab w:val="left" w:pos="960"/>
              <w:tab w:val="right" w:leader="dot" w:pos="9060"/>
            </w:tabs>
            <w:rPr>
              <w:rFonts w:asciiTheme="minorHAnsi" w:eastAsiaTheme="minorEastAsia" w:hAnsiTheme="minorHAnsi" w:cstheme="minorBidi"/>
              <w:noProof/>
              <w:kern w:val="2"/>
              <w:sz w:val="24"/>
              <w14:ligatures w14:val="standardContextual"/>
            </w:rPr>
          </w:pPr>
          <w:hyperlink w:anchor="_Toc213935261" w:history="1">
            <w:r w:rsidRPr="00D44C80">
              <w:rPr>
                <w:rStyle w:val="Hyperkobling"/>
                <w:noProof/>
                <w14:scene3d>
                  <w14:camera w14:prst="orthographicFront"/>
                  <w14:lightRig w14:rig="threePt" w14:dir="t">
                    <w14:rot w14:lat="0" w14:lon="0" w14:rev="0"/>
                  </w14:lightRig>
                </w14:scene3d>
              </w:rPr>
              <w:t>2.1</w:t>
            </w:r>
            <w:r>
              <w:rPr>
                <w:rFonts w:asciiTheme="minorHAnsi" w:eastAsiaTheme="minorEastAsia" w:hAnsiTheme="minorHAnsi" w:cstheme="minorBidi"/>
                <w:noProof/>
                <w:kern w:val="2"/>
                <w:sz w:val="24"/>
                <w14:ligatures w14:val="standardContextual"/>
              </w:rPr>
              <w:tab/>
            </w:r>
            <w:r w:rsidRPr="00D44C80">
              <w:rPr>
                <w:rStyle w:val="Hyperkobling"/>
                <w:noProof/>
              </w:rPr>
              <w:t>Identifikasjon</w:t>
            </w:r>
            <w:r>
              <w:rPr>
                <w:noProof/>
                <w:webHidden/>
              </w:rPr>
              <w:tab/>
            </w:r>
            <w:r>
              <w:rPr>
                <w:noProof/>
                <w:webHidden/>
              </w:rPr>
              <w:fldChar w:fldCharType="begin"/>
            </w:r>
            <w:r>
              <w:rPr>
                <w:noProof/>
                <w:webHidden/>
              </w:rPr>
              <w:instrText xml:space="preserve"> PAGEREF _Toc213935261 \h </w:instrText>
            </w:r>
            <w:r>
              <w:rPr>
                <w:noProof/>
                <w:webHidden/>
              </w:rPr>
            </w:r>
            <w:r>
              <w:rPr>
                <w:noProof/>
                <w:webHidden/>
              </w:rPr>
              <w:fldChar w:fldCharType="separate"/>
            </w:r>
            <w:r>
              <w:rPr>
                <w:noProof/>
                <w:webHidden/>
              </w:rPr>
              <w:t>5</w:t>
            </w:r>
            <w:r>
              <w:rPr>
                <w:noProof/>
                <w:webHidden/>
              </w:rPr>
              <w:fldChar w:fldCharType="end"/>
            </w:r>
          </w:hyperlink>
        </w:p>
        <w:p w14:paraId="4C4A903D" w14:textId="52C2F0EB" w:rsidR="00CA52F9" w:rsidRDefault="00CA52F9">
          <w:pPr>
            <w:pStyle w:val="INNH2"/>
            <w:tabs>
              <w:tab w:val="left" w:pos="960"/>
              <w:tab w:val="right" w:leader="dot" w:pos="9060"/>
            </w:tabs>
            <w:rPr>
              <w:rFonts w:asciiTheme="minorHAnsi" w:eastAsiaTheme="minorEastAsia" w:hAnsiTheme="minorHAnsi" w:cstheme="minorBidi"/>
              <w:noProof/>
              <w:kern w:val="2"/>
              <w:sz w:val="24"/>
              <w14:ligatures w14:val="standardContextual"/>
            </w:rPr>
          </w:pPr>
          <w:hyperlink w:anchor="_Toc213935262" w:history="1">
            <w:r w:rsidRPr="00D44C80">
              <w:rPr>
                <w:rStyle w:val="Hyperkobling"/>
                <w:noProof/>
                <w14:scene3d>
                  <w14:camera w14:prst="orthographicFront"/>
                  <w14:lightRig w14:rig="threePt" w14:dir="t">
                    <w14:rot w14:lat="0" w14:lon="0" w14:rev="0"/>
                  </w14:lightRig>
                </w14:scene3d>
              </w:rPr>
              <w:t>2.3</w:t>
            </w:r>
            <w:r>
              <w:rPr>
                <w:rFonts w:asciiTheme="minorHAnsi" w:eastAsiaTheme="minorEastAsia" w:hAnsiTheme="minorHAnsi" w:cstheme="minorBidi"/>
                <w:noProof/>
                <w:kern w:val="2"/>
                <w:sz w:val="24"/>
                <w14:ligatures w14:val="standardContextual"/>
              </w:rPr>
              <w:tab/>
            </w:r>
            <w:r w:rsidRPr="00D44C80">
              <w:rPr>
                <w:rStyle w:val="Hyperkobling"/>
                <w:noProof/>
              </w:rPr>
              <w:t>Overdragelse</w:t>
            </w:r>
            <w:r>
              <w:rPr>
                <w:noProof/>
                <w:webHidden/>
              </w:rPr>
              <w:tab/>
            </w:r>
            <w:r>
              <w:rPr>
                <w:noProof/>
                <w:webHidden/>
              </w:rPr>
              <w:fldChar w:fldCharType="begin"/>
            </w:r>
            <w:r>
              <w:rPr>
                <w:noProof/>
                <w:webHidden/>
              </w:rPr>
              <w:instrText xml:space="preserve"> PAGEREF _Toc213935262 \h </w:instrText>
            </w:r>
            <w:r>
              <w:rPr>
                <w:noProof/>
                <w:webHidden/>
              </w:rPr>
            </w:r>
            <w:r>
              <w:rPr>
                <w:noProof/>
                <w:webHidden/>
              </w:rPr>
              <w:fldChar w:fldCharType="separate"/>
            </w:r>
            <w:r>
              <w:rPr>
                <w:noProof/>
                <w:webHidden/>
              </w:rPr>
              <w:t>5</w:t>
            </w:r>
            <w:r>
              <w:rPr>
                <w:noProof/>
                <w:webHidden/>
              </w:rPr>
              <w:fldChar w:fldCharType="end"/>
            </w:r>
          </w:hyperlink>
        </w:p>
        <w:p w14:paraId="638C4322" w14:textId="142D07D8" w:rsidR="00CA52F9" w:rsidRDefault="00CA52F9">
          <w:pPr>
            <w:pStyle w:val="INNH2"/>
            <w:tabs>
              <w:tab w:val="left" w:pos="960"/>
              <w:tab w:val="right" w:leader="dot" w:pos="9060"/>
            </w:tabs>
            <w:rPr>
              <w:rFonts w:asciiTheme="minorHAnsi" w:eastAsiaTheme="minorEastAsia" w:hAnsiTheme="minorHAnsi" w:cstheme="minorBidi"/>
              <w:noProof/>
              <w:kern w:val="2"/>
              <w:sz w:val="24"/>
              <w14:ligatures w14:val="standardContextual"/>
            </w:rPr>
          </w:pPr>
          <w:hyperlink w:anchor="_Toc213935263" w:history="1">
            <w:r w:rsidRPr="00D44C80">
              <w:rPr>
                <w:rStyle w:val="Hyperkobling"/>
                <w:noProof/>
                <w14:scene3d>
                  <w14:camera w14:prst="orthographicFront"/>
                  <w14:lightRig w14:rig="threePt" w14:dir="t">
                    <w14:rot w14:lat="0" w14:lon="0" w14:rev="0"/>
                  </w14:lightRig>
                </w14:scene3d>
              </w:rPr>
              <w:t>2.4</w:t>
            </w:r>
            <w:r>
              <w:rPr>
                <w:rFonts w:asciiTheme="minorHAnsi" w:eastAsiaTheme="minorEastAsia" w:hAnsiTheme="minorHAnsi" w:cstheme="minorBidi"/>
                <w:noProof/>
                <w:kern w:val="2"/>
                <w:sz w:val="24"/>
                <w14:ligatures w14:val="standardContextual"/>
              </w:rPr>
              <w:tab/>
            </w:r>
            <w:r w:rsidRPr="00D44C80">
              <w:rPr>
                <w:rStyle w:val="Hyperkobling"/>
                <w:noProof/>
              </w:rPr>
              <w:t>Oppdragets organisering</w:t>
            </w:r>
            <w:r>
              <w:rPr>
                <w:noProof/>
                <w:webHidden/>
              </w:rPr>
              <w:tab/>
            </w:r>
            <w:r>
              <w:rPr>
                <w:noProof/>
                <w:webHidden/>
              </w:rPr>
              <w:fldChar w:fldCharType="begin"/>
            </w:r>
            <w:r>
              <w:rPr>
                <w:noProof/>
                <w:webHidden/>
              </w:rPr>
              <w:instrText xml:space="preserve"> PAGEREF _Toc213935263 \h </w:instrText>
            </w:r>
            <w:r>
              <w:rPr>
                <w:noProof/>
                <w:webHidden/>
              </w:rPr>
            </w:r>
            <w:r>
              <w:rPr>
                <w:noProof/>
                <w:webHidden/>
              </w:rPr>
              <w:fldChar w:fldCharType="separate"/>
            </w:r>
            <w:r>
              <w:rPr>
                <w:noProof/>
                <w:webHidden/>
              </w:rPr>
              <w:t>5</w:t>
            </w:r>
            <w:r>
              <w:rPr>
                <w:noProof/>
                <w:webHidden/>
              </w:rPr>
              <w:fldChar w:fldCharType="end"/>
            </w:r>
          </w:hyperlink>
        </w:p>
        <w:p w14:paraId="16F85A6D" w14:textId="7B33EF38" w:rsidR="00CA52F9" w:rsidRDefault="00CA52F9">
          <w:pPr>
            <w:pStyle w:val="INNH2"/>
            <w:tabs>
              <w:tab w:val="left" w:pos="960"/>
              <w:tab w:val="right" w:leader="dot" w:pos="9060"/>
            </w:tabs>
            <w:rPr>
              <w:rFonts w:asciiTheme="minorHAnsi" w:eastAsiaTheme="minorEastAsia" w:hAnsiTheme="minorHAnsi" w:cstheme="minorBidi"/>
              <w:noProof/>
              <w:kern w:val="2"/>
              <w:sz w:val="24"/>
              <w14:ligatures w14:val="standardContextual"/>
            </w:rPr>
          </w:pPr>
          <w:hyperlink w:anchor="_Toc213935264" w:history="1">
            <w:r w:rsidRPr="00D44C80">
              <w:rPr>
                <w:rStyle w:val="Hyperkobling"/>
                <w:noProof/>
                <w14:scene3d>
                  <w14:camera w14:prst="orthographicFront"/>
                  <w14:lightRig w14:rig="threePt" w14:dir="t">
                    <w14:rot w14:lat="0" w14:lon="0" w14:rev="0"/>
                  </w14:lightRig>
                </w14:scene3d>
              </w:rPr>
              <w:t>2.5</w:t>
            </w:r>
            <w:r>
              <w:rPr>
                <w:rFonts w:asciiTheme="minorHAnsi" w:eastAsiaTheme="minorEastAsia" w:hAnsiTheme="minorHAnsi" w:cstheme="minorBidi"/>
                <w:noProof/>
                <w:kern w:val="2"/>
                <w:sz w:val="24"/>
                <w14:ligatures w14:val="standardContextual"/>
              </w:rPr>
              <w:tab/>
            </w:r>
            <w:r w:rsidRPr="00D44C80">
              <w:rPr>
                <w:rStyle w:val="Hyperkobling"/>
                <w:noProof/>
              </w:rPr>
              <w:t>Lover, forskrifter og offentlige vedtak</w:t>
            </w:r>
            <w:r>
              <w:rPr>
                <w:noProof/>
                <w:webHidden/>
              </w:rPr>
              <w:tab/>
            </w:r>
            <w:r>
              <w:rPr>
                <w:noProof/>
                <w:webHidden/>
              </w:rPr>
              <w:fldChar w:fldCharType="begin"/>
            </w:r>
            <w:r>
              <w:rPr>
                <w:noProof/>
                <w:webHidden/>
              </w:rPr>
              <w:instrText xml:space="preserve"> PAGEREF _Toc213935264 \h </w:instrText>
            </w:r>
            <w:r>
              <w:rPr>
                <w:noProof/>
                <w:webHidden/>
              </w:rPr>
            </w:r>
            <w:r>
              <w:rPr>
                <w:noProof/>
                <w:webHidden/>
              </w:rPr>
              <w:fldChar w:fldCharType="separate"/>
            </w:r>
            <w:r>
              <w:rPr>
                <w:noProof/>
                <w:webHidden/>
              </w:rPr>
              <w:t>5</w:t>
            </w:r>
            <w:r>
              <w:rPr>
                <w:noProof/>
                <w:webHidden/>
              </w:rPr>
              <w:fldChar w:fldCharType="end"/>
            </w:r>
          </w:hyperlink>
        </w:p>
        <w:p w14:paraId="50B1D0BA" w14:textId="0171D933" w:rsidR="00CA52F9" w:rsidRDefault="00CA52F9">
          <w:pPr>
            <w:pStyle w:val="INNH2"/>
            <w:tabs>
              <w:tab w:val="left" w:pos="960"/>
              <w:tab w:val="right" w:leader="dot" w:pos="9060"/>
            </w:tabs>
            <w:rPr>
              <w:rFonts w:asciiTheme="minorHAnsi" w:eastAsiaTheme="minorEastAsia" w:hAnsiTheme="minorHAnsi" w:cstheme="minorBidi"/>
              <w:noProof/>
              <w:kern w:val="2"/>
              <w:sz w:val="24"/>
              <w14:ligatures w14:val="standardContextual"/>
            </w:rPr>
          </w:pPr>
          <w:hyperlink w:anchor="_Toc213935265" w:history="1">
            <w:r w:rsidRPr="00D44C80">
              <w:rPr>
                <w:rStyle w:val="Hyperkobling"/>
                <w:noProof/>
                <w14:scene3d>
                  <w14:camera w14:prst="orthographicFront"/>
                  <w14:lightRig w14:rig="threePt" w14:dir="t">
                    <w14:rot w14:lat="0" w14:lon="0" w14:rev="0"/>
                  </w14:lightRig>
                </w14:scene3d>
              </w:rPr>
              <w:t>2.6</w:t>
            </w:r>
            <w:r>
              <w:rPr>
                <w:rFonts w:asciiTheme="minorHAnsi" w:eastAsiaTheme="minorEastAsia" w:hAnsiTheme="minorHAnsi" w:cstheme="minorBidi"/>
                <w:noProof/>
                <w:kern w:val="2"/>
                <w:sz w:val="24"/>
                <w14:ligatures w14:val="standardContextual"/>
              </w:rPr>
              <w:tab/>
            </w:r>
            <w:r w:rsidRPr="00D44C80">
              <w:rPr>
                <w:rStyle w:val="Hyperkobling"/>
                <w:noProof/>
              </w:rPr>
              <w:t>Underleverandører</w:t>
            </w:r>
            <w:r>
              <w:rPr>
                <w:noProof/>
                <w:webHidden/>
              </w:rPr>
              <w:tab/>
            </w:r>
            <w:r>
              <w:rPr>
                <w:noProof/>
                <w:webHidden/>
              </w:rPr>
              <w:fldChar w:fldCharType="begin"/>
            </w:r>
            <w:r>
              <w:rPr>
                <w:noProof/>
                <w:webHidden/>
              </w:rPr>
              <w:instrText xml:space="preserve"> PAGEREF _Toc213935265 \h </w:instrText>
            </w:r>
            <w:r>
              <w:rPr>
                <w:noProof/>
                <w:webHidden/>
              </w:rPr>
            </w:r>
            <w:r>
              <w:rPr>
                <w:noProof/>
                <w:webHidden/>
              </w:rPr>
              <w:fldChar w:fldCharType="separate"/>
            </w:r>
            <w:r>
              <w:rPr>
                <w:noProof/>
                <w:webHidden/>
              </w:rPr>
              <w:t>5</w:t>
            </w:r>
            <w:r>
              <w:rPr>
                <w:noProof/>
                <w:webHidden/>
              </w:rPr>
              <w:fldChar w:fldCharType="end"/>
            </w:r>
          </w:hyperlink>
        </w:p>
        <w:p w14:paraId="50A15433" w14:textId="0BD47FA7" w:rsidR="00CA52F9" w:rsidRDefault="00CA52F9">
          <w:pPr>
            <w:pStyle w:val="INNH2"/>
            <w:tabs>
              <w:tab w:val="left" w:pos="960"/>
              <w:tab w:val="right" w:leader="dot" w:pos="9060"/>
            </w:tabs>
            <w:rPr>
              <w:rFonts w:asciiTheme="minorHAnsi" w:eastAsiaTheme="minorEastAsia" w:hAnsiTheme="minorHAnsi" w:cstheme="minorBidi"/>
              <w:noProof/>
              <w:kern w:val="2"/>
              <w:sz w:val="24"/>
              <w14:ligatures w14:val="standardContextual"/>
            </w:rPr>
          </w:pPr>
          <w:hyperlink w:anchor="_Toc213935266" w:history="1">
            <w:r w:rsidRPr="00D44C80">
              <w:rPr>
                <w:rStyle w:val="Hyperkobling"/>
                <w:noProof/>
                <w14:scene3d>
                  <w14:camera w14:prst="orthographicFront"/>
                  <w14:lightRig w14:rig="threePt" w14:dir="t">
                    <w14:rot w14:lat="0" w14:lon="0" w14:rev="0"/>
                  </w14:lightRig>
                </w14:scene3d>
              </w:rPr>
              <w:t>2.7</w:t>
            </w:r>
            <w:r>
              <w:rPr>
                <w:rFonts w:asciiTheme="minorHAnsi" w:eastAsiaTheme="minorEastAsia" w:hAnsiTheme="minorHAnsi" w:cstheme="minorBidi"/>
                <w:noProof/>
                <w:kern w:val="2"/>
                <w:sz w:val="24"/>
                <w14:ligatures w14:val="standardContextual"/>
              </w:rPr>
              <w:tab/>
            </w:r>
            <w:r w:rsidRPr="00D44C80">
              <w:rPr>
                <w:rStyle w:val="Hyperkobling"/>
                <w:noProof/>
              </w:rPr>
              <w:t>Sikkerhetsstillelse og forsikring</w:t>
            </w:r>
            <w:r>
              <w:rPr>
                <w:noProof/>
                <w:webHidden/>
              </w:rPr>
              <w:tab/>
            </w:r>
            <w:r>
              <w:rPr>
                <w:noProof/>
                <w:webHidden/>
              </w:rPr>
              <w:fldChar w:fldCharType="begin"/>
            </w:r>
            <w:r>
              <w:rPr>
                <w:noProof/>
                <w:webHidden/>
              </w:rPr>
              <w:instrText xml:space="preserve"> PAGEREF _Toc213935266 \h </w:instrText>
            </w:r>
            <w:r>
              <w:rPr>
                <w:noProof/>
                <w:webHidden/>
              </w:rPr>
            </w:r>
            <w:r>
              <w:rPr>
                <w:noProof/>
                <w:webHidden/>
              </w:rPr>
              <w:fldChar w:fldCharType="separate"/>
            </w:r>
            <w:r>
              <w:rPr>
                <w:noProof/>
                <w:webHidden/>
              </w:rPr>
              <w:t>6</w:t>
            </w:r>
            <w:r>
              <w:rPr>
                <w:noProof/>
                <w:webHidden/>
              </w:rPr>
              <w:fldChar w:fldCharType="end"/>
            </w:r>
          </w:hyperlink>
        </w:p>
        <w:p w14:paraId="58280031" w14:textId="0071B9DC" w:rsidR="00CA52F9" w:rsidRDefault="00CA52F9">
          <w:pPr>
            <w:pStyle w:val="INNH1"/>
            <w:tabs>
              <w:tab w:val="left" w:pos="480"/>
              <w:tab w:val="right" w:leader="dot" w:pos="9060"/>
            </w:tabs>
            <w:rPr>
              <w:rFonts w:asciiTheme="minorHAnsi" w:eastAsiaTheme="minorEastAsia" w:hAnsiTheme="minorHAnsi" w:cstheme="minorBidi"/>
              <w:noProof/>
              <w:kern w:val="2"/>
              <w:sz w:val="24"/>
              <w14:ligatures w14:val="standardContextual"/>
            </w:rPr>
          </w:pPr>
          <w:hyperlink w:anchor="_Toc213935267" w:history="1">
            <w:r w:rsidRPr="00D44C80">
              <w:rPr>
                <w:rStyle w:val="Hyperkobling"/>
                <w:noProof/>
              </w:rPr>
              <w:t>3</w:t>
            </w:r>
            <w:r>
              <w:rPr>
                <w:rFonts w:asciiTheme="minorHAnsi" w:eastAsiaTheme="minorEastAsia" w:hAnsiTheme="minorHAnsi" w:cstheme="minorBidi"/>
                <w:noProof/>
                <w:kern w:val="2"/>
                <w:sz w:val="24"/>
                <w14:ligatures w14:val="standardContextual"/>
              </w:rPr>
              <w:tab/>
            </w:r>
            <w:r w:rsidRPr="00D44C80">
              <w:rPr>
                <w:rStyle w:val="Hyperkobling"/>
                <w:noProof/>
              </w:rPr>
              <w:t>Miljøbestemmelser</w:t>
            </w:r>
            <w:r>
              <w:rPr>
                <w:noProof/>
                <w:webHidden/>
              </w:rPr>
              <w:tab/>
            </w:r>
            <w:r>
              <w:rPr>
                <w:noProof/>
                <w:webHidden/>
              </w:rPr>
              <w:fldChar w:fldCharType="begin"/>
            </w:r>
            <w:r>
              <w:rPr>
                <w:noProof/>
                <w:webHidden/>
              </w:rPr>
              <w:instrText xml:space="preserve"> PAGEREF _Toc213935267 \h </w:instrText>
            </w:r>
            <w:r>
              <w:rPr>
                <w:noProof/>
                <w:webHidden/>
              </w:rPr>
            </w:r>
            <w:r>
              <w:rPr>
                <w:noProof/>
                <w:webHidden/>
              </w:rPr>
              <w:fldChar w:fldCharType="separate"/>
            </w:r>
            <w:r>
              <w:rPr>
                <w:noProof/>
                <w:webHidden/>
              </w:rPr>
              <w:t>6</w:t>
            </w:r>
            <w:r>
              <w:rPr>
                <w:noProof/>
                <w:webHidden/>
              </w:rPr>
              <w:fldChar w:fldCharType="end"/>
            </w:r>
          </w:hyperlink>
        </w:p>
        <w:p w14:paraId="119C4593" w14:textId="18113970" w:rsidR="00CA52F9" w:rsidRDefault="00CA52F9">
          <w:pPr>
            <w:pStyle w:val="INNH2"/>
            <w:tabs>
              <w:tab w:val="left" w:pos="960"/>
              <w:tab w:val="right" w:leader="dot" w:pos="9060"/>
            </w:tabs>
            <w:rPr>
              <w:rFonts w:asciiTheme="minorHAnsi" w:eastAsiaTheme="minorEastAsia" w:hAnsiTheme="minorHAnsi" w:cstheme="minorBidi"/>
              <w:noProof/>
              <w:kern w:val="2"/>
              <w:sz w:val="24"/>
              <w14:ligatures w14:val="standardContextual"/>
            </w:rPr>
          </w:pPr>
          <w:hyperlink w:anchor="_Toc213935268" w:history="1">
            <w:r w:rsidRPr="00D44C80">
              <w:rPr>
                <w:rStyle w:val="Hyperkobling"/>
                <w:noProof/>
                <w14:scene3d>
                  <w14:camera w14:prst="orthographicFront"/>
                  <w14:lightRig w14:rig="threePt" w14:dir="t">
                    <w14:rot w14:lat="0" w14:lon="0" w14:rev="0"/>
                  </w14:lightRig>
                </w14:scene3d>
              </w:rPr>
              <w:t>3.1</w:t>
            </w:r>
            <w:r>
              <w:rPr>
                <w:rFonts w:asciiTheme="minorHAnsi" w:eastAsiaTheme="minorEastAsia" w:hAnsiTheme="minorHAnsi" w:cstheme="minorBidi"/>
                <w:noProof/>
                <w:kern w:val="2"/>
                <w:sz w:val="24"/>
                <w14:ligatures w14:val="standardContextual"/>
              </w:rPr>
              <w:tab/>
            </w:r>
            <w:r w:rsidRPr="00D44C80">
              <w:rPr>
                <w:rStyle w:val="Hyperkobling"/>
                <w:noProof/>
              </w:rPr>
              <w:t>Krav til transport i kontraktsperioden</w:t>
            </w:r>
            <w:r>
              <w:rPr>
                <w:noProof/>
                <w:webHidden/>
              </w:rPr>
              <w:tab/>
            </w:r>
            <w:r>
              <w:rPr>
                <w:noProof/>
                <w:webHidden/>
              </w:rPr>
              <w:fldChar w:fldCharType="begin"/>
            </w:r>
            <w:r>
              <w:rPr>
                <w:noProof/>
                <w:webHidden/>
              </w:rPr>
              <w:instrText xml:space="preserve"> PAGEREF _Toc213935268 \h </w:instrText>
            </w:r>
            <w:r>
              <w:rPr>
                <w:noProof/>
                <w:webHidden/>
              </w:rPr>
            </w:r>
            <w:r>
              <w:rPr>
                <w:noProof/>
                <w:webHidden/>
              </w:rPr>
              <w:fldChar w:fldCharType="separate"/>
            </w:r>
            <w:r>
              <w:rPr>
                <w:noProof/>
                <w:webHidden/>
              </w:rPr>
              <w:t>6</w:t>
            </w:r>
            <w:r>
              <w:rPr>
                <w:noProof/>
                <w:webHidden/>
              </w:rPr>
              <w:fldChar w:fldCharType="end"/>
            </w:r>
          </w:hyperlink>
        </w:p>
        <w:p w14:paraId="3325CFDA" w14:textId="7A06ABC4" w:rsidR="00CA52F9" w:rsidRDefault="00CA52F9">
          <w:pPr>
            <w:pStyle w:val="INNH2"/>
            <w:tabs>
              <w:tab w:val="left" w:pos="960"/>
              <w:tab w:val="right" w:leader="dot" w:pos="9060"/>
            </w:tabs>
            <w:rPr>
              <w:rFonts w:asciiTheme="minorHAnsi" w:eastAsiaTheme="minorEastAsia" w:hAnsiTheme="minorHAnsi" w:cstheme="minorBidi"/>
              <w:noProof/>
              <w:kern w:val="2"/>
              <w:sz w:val="24"/>
              <w14:ligatures w14:val="standardContextual"/>
            </w:rPr>
          </w:pPr>
          <w:hyperlink w:anchor="_Toc213935269" w:history="1">
            <w:r w:rsidRPr="00D44C80">
              <w:rPr>
                <w:rStyle w:val="Hyperkobling"/>
                <w:noProof/>
                <w14:scene3d>
                  <w14:camera w14:prst="orthographicFront"/>
                  <w14:lightRig w14:rig="threePt" w14:dir="t">
                    <w14:rot w14:lat="0" w14:lon="0" w14:rev="0"/>
                  </w14:lightRig>
                </w14:scene3d>
              </w:rPr>
              <w:t>3.2</w:t>
            </w:r>
            <w:r>
              <w:rPr>
                <w:rFonts w:asciiTheme="minorHAnsi" w:eastAsiaTheme="minorEastAsia" w:hAnsiTheme="minorHAnsi" w:cstheme="minorBidi"/>
                <w:noProof/>
                <w:kern w:val="2"/>
                <w:sz w:val="24"/>
                <w14:ligatures w14:val="standardContextual"/>
              </w:rPr>
              <w:tab/>
            </w:r>
            <w:r w:rsidRPr="00D44C80">
              <w:rPr>
                <w:rStyle w:val="Hyperkobling"/>
                <w:noProof/>
              </w:rPr>
              <w:t>Miljø</w:t>
            </w:r>
            <w:r>
              <w:rPr>
                <w:noProof/>
                <w:webHidden/>
              </w:rPr>
              <w:tab/>
            </w:r>
            <w:r>
              <w:rPr>
                <w:noProof/>
                <w:webHidden/>
              </w:rPr>
              <w:fldChar w:fldCharType="begin"/>
            </w:r>
            <w:r>
              <w:rPr>
                <w:noProof/>
                <w:webHidden/>
              </w:rPr>
              <w:instrText xml:space="preserve"> PAGEREF _Toc213935269 \h </w:instrText>
            </w:r>
            <w:r>
              <w:rPr>
                <w:noProof/>
                <w:webHidden/>
              </w:rPr>
            </w:r>
            <w:r>
              <w:rPr>
                <w:noProof/>
                <w:webHidden/>
              </w:rPr>
              <w:fldChar w:fldCharType="separate"/>
            </w:r>
            <w:r>
              <w:rPr>
                <w:noProof/>
                <w:webHidden/>
              </w:rPr>
              <w:t>6</w:t>
            </w:r>
            <w:r>
              <w:rPr>
                <w:noProof/>
                <w:webHidden/>
              </w:rPr>
              <w:fldChar w:fldCharType="end"/>
            </w:r>
          </w:hyperlink>
        </w:p>
        <w:p w14:paraId="4CA3A18E" w14:textId="1280DFD7" w:rsidR="00CA52F9" w:rsidRDefault="00CA52F9">
          <w:pPr>
            <w:pStyle w:val="INNH3"/>
            <w:tabs>
              <w:tab w:val="left" w:pos="1200"/>
              <w:tab w:val="right" w:leader="dot" w:pos="9060"/>
            </w:tabs>
            <w:rPr>
              <w:rFonts w:asciiTheme="minorHAnsi" w:eastAsiaTheme="minorEastAsia" w:hAnsiTheme="minorHAnsi" w:cstheme="minorBidi"/>
              <w:noProof/>
              <w:kern w:val="2"/>
              <w:sz w:val="24"/>
              <w14:ligatures w14:val="standardContextual"/>
            </w:rPr>
          </w:pPr>
          <w:hyperlink w:anchor="_Toc213935270" w:history="1">
            <w:r w:rsidRPr="00D44C80">
              <w:rPr>
                <w:rStyle w:val="Hyperkobling"/>
                <w:noProof/>
              </w:rPr>
              <w:t>3.2.1</w:t>
            </w:r>
            <w:r>
              <w:rPr>
                <w:rFonts w:asciiTheme="minorHAnsi" w:eastAsiaTheme="minorEastAsia" w:hAnsiTheme="minorHAnsi" w:cstheme="minorBidi"/>
                <w:noProof/>
                <w:kern w:val="2"/>
                <w:sz w:val="24"/>
                <w14:ligatures w14:val="standardContextual"/>
              </w:rPr>
              <w:tab/>
            </w:r>
            <w:r w:rsidRPr="00D44C80">
              <w:rPr>
                <w:rStyle w:val="Hyperkobling"/>
                <w:noProof/>
              </w:rPr>
              <w:t>Kjøretøy og drivstoff</w:t>
            </w:r>
            <w:r>
              <w:rPr>
                <w:noProof/>
                <w:webHidden/>
              </w:rPr>
              <w:tab/>
            </w:r>
            <w:r>
              <w:rPr>
                <w:noProof/>
                <w:webHidden/>
              </w:rPr>
              <w:fldChar w:fldCharType="begin"/>
            </w:r>
            <w:r>
              <w:rPr>
                <w:noProof/>
                <w:webHidden/>
              </w:rPr>
              <w:instrText xml:space="preserve"> PAGEREF _Toc213935270 \h </w:instrText>
            </w:r>
            <w:r>
              <w:rPr>
                <w:noProof/>
                <w:webHidden/>
              </w:rPr>
            </w:r>
            <w:r>
              <w:rPr>
                <w:noProof/>
                <w:webHidden/>
              </w:rPr>
              <w:fldChar w:fldCharType="separate"/>
            </w:r>
            <w:r>
              <w:rPr>
                <w:noProof/>
                <w:webHidden/>
              </w:rPr>
              <w:t>6</w:t>
            </w:r>
            <w:r>
              <w:rPr>
                <w:noProof/>
                <w:webHidden/>
              </w:rPr>
              <w:fldChar w:fldCharType="end"/>
            </w:r>
          </w:hyperlink>
        </w:p>
        <w:p w14:paraId="3C79A9BD" w14:textId="35087AB2" w:rsidR="00CA52F9" w:rsidRDefault="00CA52F9">
          <w:pPr>
            <w:pStyle w:val="INNH3"/>
            <w:tabs>
              <w:tab w:val="left" w:pos="1200"/>
              <w:tab w:val="right" w:leader="dot" w:pos="9060"/>
            </w:tabs>
            <w:rPr>
              <w:rFonts w:asciiTheme="minorHAnsi" w:eastAsiaTheme="minorEastAsia" w:hAnsiTheme="minorHAnsi" w:cstheme="minorBidi"/>
              <w:noProof/>
              <w:kern w:val="2"/>
              <w:sz w:val="24"/>
              <w14:ligatures w14:val="standardContextual"/>
            </w:rPr>
          </w:pPr>
          <w:hyperlink w:anchor="_Toc213935271" w:history="1">
            <w:r w:rsidRPr="00D44C80">
              <w:rPr>
                <w:rStyle w:val="Hyperkobling"/>
                <w:noProof/>
              </w:rPr>
              <w:t>3.2.2</w:t>
            </w:r>
            <w:r>
              <w:rPr>
                <w:rFonts w:asciiTheme="minorHAnsi" w:eastAsiaTheme="minorEastAsia" w:hAnsiTheme="minorHAnsi" w:cstheme="minorBidi"/>
                <w:noProof/>
                <w:kern w:val="2"/>
                <w:sz w:val="24"/>
                <w14:ligatures w14:val="standardContextual"/>
              </w:rPr>
              <w:tab/>
            </w:r>
            <w:r w:rsidRPr="00D44C80">
              <w:rPr>
                <w:rStyle w:val="Hyperkobling"/>
                <w:noProof/>
              </w:rPr>
              <w:t>Unntaksbestemmelser</w:t>
            </w:r>
            <w:r>
              <w:rPr>
                <w:noProof/>
                <w:webHidden/>
              </w:rPr>
              <w:tab/>
            </w:r>
            <w:r>
              <w:rPr>
                <w:noProof/>
                <w:webHidden/>
              </w:rPr>
              <w:fldChar w:fldCharType="begin"/>
            </w:r>
            <w:r>
              <w:rPr>
                <w:noProof/>
                <w:webHidden/>
              </w:rPr>
              <w:instrText xml:space="preserve"> PAGEREF _Toc213935271 \h </w:instrText>
            </w:r>
            <w:r>
              <w:rPr>
                <w:noProof/>
                <w:webHidden/>
              </w:rPr>
            </w:r>
            <w:r>
              <w:rPr>
                <w:noProof/>
                <w:webHidden/>
              </w:rPr>
              <w:fldChar w:fldCharType="separate"/>
            </w:r>
            <w:r>
              <w:rPr>
                <w:noProof/>
                <w:webHidden/>
              </w:rPr>
              <w:t>6</w:t>
            </w:r>
            <w:r>
              <w:rPr>
                <w:noProof/>
                <w:webHidden/>
              </w:rPr>
              <w:fldChar w:fldCharType="end"/>
            </w:r>
          </w:hyperlink>
        </w:p>
        <w:p w14:paraId="227199BE" w14:textId="3F2E4029" w:rsidR="00CA52F9" w:rsidRDefault="00CA52F9">
          <w:pPr>
            <w:pStyle w:val="INNH3"/>
            <w:tabs>
              <w:tab w:val="left" w:pos="1200"/>
              <w:tab w:val="right" w:leader="dot" w:pos="9060"/>
            </w:tabs>
            <w:rPr>
              <w:rFonts w:asciiTheme="minorHAnsi" w:eastAsiaTheme="minorEastAsia" w:hAnsiTheme="minorHAnsi" w:cstheme="minorBidi"/>
              <w:noProof/>
              <w:kern w:val="2"/>
              <w:sz w:val="24"/>
              <w14:ligatures w14:val="standardContextual"/>
            </w:rPr>
          </w:pPr>
          <w:hyperlink w:anchor="_Toc213935272" w:history="1">
            <w:r w:rsidRPr="00D44C80">
              <w:rPr>
                <w:rStyle w:val="Hyperkobling"/>
                <w:noProof/>
              </w:rPr>
              <w:t>3.2.3</w:t>
            </w:r>
            <w:r>
              <w:rPr>
                <w:rFonts w:asciiTheme="minorHAnsi" w:eastAsiaTheme="minorEastAsia" w:hAnsiTheme="minorHAnsi" w:cstheme="minorBidi"/>
                <w:noProof/>
                <w:kern w:val="2"/>
                <w:sz w:val="24"/>
                <w14:ligatures w14:val="standardContextual"/>
              </w:rPr>
              <w:tab/>
            </w:r>
            <w:r w:rsidRPr="00D44C80">
              <w:rPr>
                <w:rStyle w:val="Hyperkobling"/>
                <w:noProof/>
              </w:rPr>
              <w:t>Flere samtidige kontraktsforhold</w:t>
            </w:r>
            <w:r>
              <w:rPr>
                <w:noProof/>
                <w:webHidden/>
              </w:rPr>
              <w:tab/>
            </w:r>
            <w:r>
              <w:rPr>
                <w:noProof/>
                <w:webHidden/>
              </w:rPr>
              <w:fldChar w:fldCharType="begin"/>
            </w:r>
            <w:r>
              <w:rPr>
                <w:noProof/>
                <w:webHidden/>
              </w:rPr>
              <w:instrText xml:space="preserve"> PAGEREF _Toc213935272 \h </w:instrText>
            </w:r>
            <w:r>
              <w:rPr>
                <w:noProof/>
                <w:webHidden/>
              </w:rPr>
            </w:r>
            <w:r>
              <w:rPr>
                <w:noProof/>
                <w:webHidden/>
              </w:rPr>
              <w:fldChar w:fldCharType="separate"/>
            </w:r>
            <w:r>
              <w:rPr>
                <w:noProof/>
                <w:webHidden/>
              </w:rPr>
              <w:t>6</w:t>
            </w:r>
            <w:r>
              <w:rPr>
                <w:noProof/>
                <w:webHidden/>
              </w:rPr>
              <w:fldChar w:fldCharType="end"/>
            </w:r>
          </w:hyperlink>
        </w:p>
        <w:p w14:paraId="7B23DEF1" w14:textId="42DAC967" w:rsidR="00CA52F9" w:rsidRDefault="00CA52F9">
          <w:pPr>
            <w:pStyle w:val="INNH3"/>
            <w:tabs>
              <w:tab w:val="left" w:pos="1200"/>
              <w:tab w:val="right" w:leader="dot" w:pos="9060"/>
            </w:tabs>
            <w:rPr>
              <w:rFonts w:asciiTheme="minorHAnsi" w:eastAsiaTheme="minorEastAsia" w:hAnsiTheme="minorHAnsi" w:cstheme="minorBidi"/>
              <w:noProof/>
              <w:kern w:val="2"/>
              <w:sz w:val="24"/>
              <w14:ligatures w14:val="standardContextual"/>
            </w:rPr>
          </w:pPr>
          <w:hyperlink w:anchor="_Toc213935273" w:history="1">
            <w:r w:rsidRPr="00D44C80">
              <w:rPr>
                <w:rStyle w:val="Hyperkobling"/>
                <w:noProof/>
              </w:rPr>
              <w:t>3.2.4</w:t>
            </w:r>
            <w:r>
              <w:rPr>
                <w:rFonts w:asciiTheme="minorHAnsi" w:eastAsiaTheme="minorEastAsia" w:hAnsiTheme="minorHAnsi" w:cstheme="minorBidi"/>
                <w:noProof/>
                <w:kern w:val="2"/>
                <w:sz w:val="24"/>
                <w14:ligatures w14:val="standardContextual"/>
              </w:rPr>
              <w:tab/>
            </w:r>
            <w:r w:rsidRPr="00D44C80">
              <w:rPr>
                <w:rStyle w:val="Hyperkobling"/>
                <w:noProof/>
              </w:rPr>
              <w:t>Endrede leveringsbetingelser</w:t>
            </w:r>
            <w:r>
              <w:rPr>
                <w:noProof/>
                <w:webHidden/>
              </w:rPr>
              <w:tab/>
            </w:r>
            <w:r>
              <w:rPr>
                <w:noProof/>
                <w:webHidden/>
              </w:rPr>
              <w:fldChar w:fldCharType="begin"/>
            </w:r>
            <w:r>
              <w:rPr>
                <w:noProof/>
                <w:webHidden/>
              </w:rPr>
              <w:instrText xml:space="preserve"> PAGEREF _Toc213935273 \h </w:instrText>
            </w:r>
            <w:r>
              <w:rPr>
                <w:noProof/>
                <w:webHidden/>
              </w:rPr>
            </w:r>
            <w:r>
              <w:rPr>
                <w:noProof/>
                <w:webHidden/>
              </w:rPr>
              <w:fldChar w:fldCharType="separate"/>
            </w:r>
            <w:r>
              <w:rPr>
                <w:noProof/>
                <w:webHidden/>
              </w:rPr>
              <w:t>7</w:t>
            </w:r>
            <w:r>
              <w:rPr>
                <w:noProof/>
                <w:webHidden/>
              </w:rPr>
              <w:fldChar w:fldCharType="end"/>
            </w:r>
          </w:hyperlink>
        </w:p>
        <w:p w14:paraId="2A2CCA59" w14:textId="1F802CC2" w:rsidR="00CA52F9" w:rsidRDefault="00CA52F9">
          <w:pPr>
            <w:pStyle w:val="INNH1"/>
            <w:tabs>
              <w:tab w:val="left" w:pos="480"/>
              <w:tab w:val="right" w:leader="dot" w:pos="9060"/>
            </w:tabs>
            <w:rPr>
              <w:rFonts w:asciiTheme="minorHAnsi" w:eastAsiaTheme="minorEastAsia" w:hAnsiTheme="minorHAnsi" w:cstheme="minorBidi"/>
              <w:noProof/>
              <w:kern w:val="2"/>
              <w:sz w:val="24"/>
              <w14:ligatures w14:val="standardContextual"/>
            </w:rPr>
          </w:pPr>
          <w:hyperlink w:anchor="_Toc213935274" w:history="1">
            <w:r w:rsidRPr="00D44C80">
              <w:rPr>
                <w:rStyle w:val="Hyperkobling"/>
                <w:noProof/>
              </w:rPr>
              <w:t>4</w:t>
            </w:r>
            <w:r>
              <w:rPr>
                <w:rFonts w:asciiTheme="minorHAnsi" w:eastAsiaTheme="minorEastAsia" w:hAnsiTheme="minorHAnsi" w:cstheme="minorBidi"/>
                <w:noProof/>
                <w:kern w:val="2"/>
                <w:sz w:val="24"/>
                <w14:ligatures w14:val="standardContextual"/>
              </w:rPr>
              <w:tab/>
            </w:r>
            <w:r w:rsidRPr="00D44C80">
              <w:rPr>
                <w:rStyle w:val="Hyperkobling"/>
                <w:noProof/>
              </w:rPr>
              <w:t>Krav til aktsomhetsvurderinger for ansvarlig næringsliv</w:t>
            </w:r>
            <w:r>
              <w:rPr>
                <w:noProof/>
                <w:webHidden/>
              </w:rPr>
              <w:tab/>
            </w:r>
            <w:r>
              <w:rPr>
                <w:noProof/>
                <w:webHidden/>
              </w:rPr>
              <w:fldChar w:fldCharType="begin"/>
            </w:r>
            <w:r>
              <w:rPr>
                <w:noProof/>
                <w:webHidden/>
              </w:rPr>
              <w:instrText xml:space="preserve"> PAGEREF _Toc213935274 \h </w:instrText>
            </w:r>
            <w:r>
              <w:rPr>
                <w:noProof/>
                <w:webHidden/>
              </w:rPr>
            </w:r>
            <w:r>
              <w:rPr>
                <w:noProof/>
                <w:webHidden/>
              </w:rPr>
              <w:fldChar w:fldCharType="separate"/>
            </w:r>
            <w:r>
              <w:rPr>
                <w:noProof/>
                <w:webHidden/>
              </w:rPr>
              <w:t>7</w:t>
            </w:r>
            <w:r>
              <w:rPr>
                <w:noProof/>
                <w:webHidden/>
              </w:rPr>
              <w:fldChar w:fldCharType="end"/>
            </w:r>
          </w:hyperlink>
        </w:p>
        <w:p w14:paraId="135B897C" w14:textId="5F891EFB" w:rsidR="00CA52F9" w:rsidRDefault="00CA52F9">
          <w:pPr>
            <w:pStyle w:val="INNH2"/>
            <w:tabs>
              <w:tab w:val="left" w:pos="960"/>
              <w:tab w:val="right" w:leader="dot" w:pos="9060"/>
            </w:tabs>
            <w:rPr>
              <w:rFonts w:asciiTheme="minorHAnsi" w:eastAsiaTheme="minorEastAsia" w:hAnsiTheme="minorHAnsi" w:cstheme="minorBidi"/>
              <w:noProof/>
              <w:kern w:val="2"/>
              <w:sz w:val="24"/>
              <w14:ligatures w14:val="standardContextual"/>
            </w:rPr>
          </w:pPr>
          <w:hyperlink w:anchor="_Toc213935275" w:history="1">
            <w:r w:rsidRPr="00D44C80">
              <w:rPr>
                <w:rStyle w:val="Hyperkobling"/>
                <w:noProof/>
                <w14:scene3d>
                  <w14:camera w14:prst="orthographicFront"/>
                  <w14:lightRig w14:rig="threePt" w14:dir="t">
                    <w14:rot w14:lat="0" w14:lon="0" w14:rev="0"/>
                  </w14:lightRig>
                </w14:scene3d>
              </w:rPr>
              <w:t>4.1</w:t>
            </w:r>
            <w:r>
              <w:rPr>
                <w:rFonts w:asciiTheme="minorHAnsi" w:eastAsiaTheme="minorEastAsia" w:hAnsiTheme="minorHAnsi" w:cstheme="minorBidi"/>
                <w:noProof/>
                <w:kern w:val="2"/>
                <w:sz w:val="24"/>
                <w14:ligatures w14:val="standardContextual"/>
              </w:rPr>
              <w:tab/>
            </w:r>
            <w:r w:rsidRPr="00D44C80">
              <w:rPr>
                <w:rStyle w:val="Hyperkobling"/>
                <w:noProof/>
              </w:rPr>
              <w:t>Plikt til å utføre aktsomhetsvurderinger</w:t>
            </w:r>
            <w:r>
              <w:rPr>
                <w:noProof/>
                <w:webHidden/>
              </w:rPr>
              <w:tab/>
            </w:r>
            <w:r>
              <w:rPr>
                <w:noProof/>
                <w:webHidden/>
              </w:rPr>
              <w:fldChar w:fldCharType="begin"/>
            </w:r>
            <w:r>
              <w:rPr>
                <w:noProof/>
                <w:webHidden/>
              </w:rPr>
              <w:instrText xml:space="preserve"> PAGEREF _Toc213935275 \h </w:instrText>
            </w:r>
            <w:r>
              <w:rPr>
                <w:noProof/>
                <w:webHidden/>
              </w:rPr>
            </w:r>
            <w:r>
              <w:rPr>
                <w:noProof/>
                <w:webHidden/>
              </w:rPr>
              <w:fldChar w:fldCharType="separate"/>
            </w:r>
            <w:r>
              <w:rPr>
                <w:noProof/>
                <w:webHidden/>
              </w:rPr>
              <w:t>7</w:t>
            </w:r>
            <w:r>
              <w:rPr>
                <w:noProof/>
                <w:webHidden/>
              </w:rPr>
              <w:fldChar w:fldCharType="end"/>
            </w:r>
          </w:hyperlink>
        </w:p>
        <w:p w14:paraId="39B602A9" w14:textId="1A9EF80F" w:rsidR="00CA52F9" w:rsidRDefault="00CA52F9">
          <w:pPr>
            <w:pStyle w:val="INNH1"/>
            <w:tabs>
              <w:tab w:val="left" w:pos="480"/>
              <w:tab w:val="right" w:leader="dot" w:pos="9060"/>
            </w:tabs>
            <w:rPr>
              <w:rFonts w:asciiTheme="minorHAnsi" w:eastAsiaTheme="minorEastAsia" w:hAnsiTheme="minorHAnsi" w:cstheme="minorBidi"/>
              <w:noProof/>
              <w:kern w:val="2"/>
              <w:sz w:val="24"/>
              <w14:ligatures w14:val="standardContextual"/>
            </w:rPr>
          </w:pPr>
          <w:hyperlink w:anchor="_Toc213935276" w:history="1">
            <w:r w:rsidRPr="00D44C80">
              <w:rPr>
                <w:rStyle w:val="Hyperkobling"/>
                <w:noProof/>
              </w:rPr>
              <w:t>5</w:t>
            </w:r>
            <w:r>
              <w:rPr>
                <w:rFonts w:asciiTheme="minorHAnsi" w:eastAsiaTheme="minorEastAsia" w:hAnsiTheme="minorHAnsi" w:cstheme="minorBidi"/>
                <w:noProof/>
                <w:kern w:val="2"/>
                <w:sz w:val="24"/>
                <w14:ligatures w14:val="standardContextual"/>
              </w:rPr>
              <w:tab/>
            </w:r>
            <w:r w:rsidRPr="00D44C80">
              <w:rPr>
                <w:rStyle w:val="Hyperkobling"/>
                <w:noProof/>
              </w:rPr>
              <w:t>Oslomodellen</w:t>
            </w:r>
            <w:r>
              <w:rPr>
                <w:noProof/>
                <w:webHidden/>
              </w:rPr>
              <w:tab/>
            </w:r>
            <w:r>
              <w:rPr>
                <w:noProof/>
                <w:webHidden/>
              </w:rPr>
              <w:fldChar w:fldCharType="begin"/>
            </w:r>
            <w:r>
              <w:rPr>
                <w:noProof/>
                <w:webHidden/>
              </w:rPr>
              <w:instrText xml:space="preserve"> PAGEREF _Toc213935276 \h </w:instrText>
            </w:r>
            <w:r>
              <w:rPr>
                <w:noProof/>
                <w:webHidden/>
              </w:rPr>
            </w:r>
            <w:r>
              <w:rPr>
                <w:noProof/>
                <w:webHidden/>
              </w:rPr>
              <w:fldChar w:fldCharType="separate"/>
            </w:r>
            <w:r>
              <w:rPr>
                <w:noProof/>
                <w:webHidden/>
              </w:rPr>
              <w:t>9</w:t>
            </w:r>
            <w:r>
              <w:rPr>
                <w:noProof/>
                <w:webHidden/>
              </w:rPr>
              <w:fldChar w:fldCharType="end"/>
            </w:r>
          </w:hyperlink>
        </w:p>
        <w:p w14:paraId="1690D21B" w14:textId="77610A81" w:rsidR="00CA52F9" w:rsidRDefault="00CA52F9">
          <w:pPr>
            <w:pStyle w:val="INNH2"/>
            <w:tabs>
              <w:tab w:val="left" w:pos="960"/>
              <w:tab w:val="right" w:leader="dot" w:pos="9060"/>
            </w:tabs>
            <w:rPr>
              <w:rFonts w:asciiTheme="minorHAnsi" w:eastAsiaTheme="minorEastAsia" w:hAnsiTheme="minorHAnsi" w:cstheme="minorBidi"/>
              <w:noProof/>
              <w:kern w:val="2"/>
              <w:sz w:val="24"/>
              <w14:ligatures w14:val="standardContextual"/>
            </w:rPr>
          </w:pPr>
          <w:hyperlink w:anchor="_Toc213935277" w:history="1">
            <w:r w:rsidRPr="00D44C80">
              <w:rPr>
                <w:rStyle w:val="Hyperkobling"/>
                <w:noProof/>
                <w14:scene3d>
                  <w14:camera w14:prst="orthographicFront"/>
                  <w14:lightRig w14:rig="threePt" w14:dir="t">
                    <w14:rot w14:lat="0" w14:lon="0" w14:rev="0"/>
                  </w14:lightRig>
                </w14:scene3d>
              </w:rPr>
              <w:t>5.1</w:t>
            </w:r>
            <w:r>
              <w:rPr>
                <w:rFonts w:asciiTheme="minorHAnsi" w:eastAsiaTheme="minorEastAsia" w:hAnsiTheme="minorHAnsi" w:cstheme="minorBidi"/>
                <w:noProof/>
                <w:kern w:val="2"/>
                <w:sz w:val="24"/>
                <w14:ligatures w14:val="standardContextual"/>
              </w:rPr>
              <w:tab/>
            </w:r>
            <w:r w:rsidRPr="00D44C80">
              <w:rPr>
                <w:rStyle w:val="Hyperkobling"/>
                <w:noProof/>
              </w:rPr>
              <w:t>Krav til lønns- og arbeidsvilkår</w:t>
            </w:r>
            <w:r>
              <w:rPr>
                <w:noProof/>
                <w:webHidden/>
              </w:rPr>
              <w:tab/>
            </w:r>
            <w:r>
              <w:rPr>
                <w:noProof/>
                <w:webHidden/>
              </w:rPr>
              <w:fldChar w:fldCharType="begin"/>
            </w:r>
            <w:r>
              <w:rPr>
                <w:noProof/>
                <w:webHidden/>
              </w:rPr>
              <w:instrText xml:space="preserve"> PAGEREF _Toc213935277 \h </w:instrText>
            </w:r>
            <w:r>
              <w:rPr>
                <w:noProof/>
                <w:webHidden/>
              </w:rPr>
            </w:r>
            <w:r>
              <w:rPr>
                <w:noProof/>
                <w:webHidden/>
              </w:rPr>
              <w:fldChar w:fldCharType="separate"/>
            </w:r>
            <w:r>
              <w:rPr>
                <w:noProof/>
                <w:webHidden/>
              </w:rPr>
              <w:t>9</w:t>
            </w:r>
            <w:r>
              <w:rPr>
                <w:noProof/>
                <w:webHidden/>
              </w:rPr>
              <w:fldChar w:fldCharType="end"/>
            </w:r>
          </w:hyperlink>
        </w:p>
        <w:p w14:paraId="4CD91EF0" w14:textId="147E4146" w:rsidR="00CA52F9" w:rsidRDefault="00CA52F9">
          <w:pPr>
            <w:pStyle w:val="INNH2"/>
            <w:tabs>
              <w:tab w:val="left" w:pos="960"/>
              <w:tab w:val="right" w:leader="dot" w:pos="9060"/>
            </w:tabs>
            <w:rPr>
              <w:rFonts w:asciiTheme="minorHAnsi" w:eastAsiaTheme="minorEastAsia" w:hAnsiTheme="minorHAnsi" w:cstheme="minorBidi"/>
              <w:noProof/>
              <w:kern w:val="2"/>
              <w:sz w:val="24"/>
              <w14:ligatures w14:val="standardContextual"/>
            </w:rPr>
          </w:pPr>
          <w:hyperlink w:anchor="_Toc213935278" w:history="1">
            <w:r w:rsidRPr="00D44C80">
              <w:rPr>
                <w:rStyle w:val="Hyperkobling"/>
                <w:noProof/>
                <w14:scene3d>
                  <w14:camera w14:prst="orthographicFront"/>
                  <w14:lightRig w14:rig="threePt" w14:dir="t">
                    <w14:rot w14:lat="0" w14:lon="0" w14:rev="0"/>
                  </w14:lightRig>
                </w14:scene3d>
              </w:rPr>
              <w:t>5.2</w:t>
            </w:r>
            <w:r>
              <w:rPr>
                <w:rFonts w:asciiTheme="minorHAnsi" w:eastAsiaTheme="minorEastAsia" w:hAnsiTheme="minorHAnsi" w:cstheme="minorBidi"/>
                <w:noProof/>
                <w:kern w:val="2"/>
                <w:sz w:val="24"/>
                <w14:ligatures w14:val="standardContextual"/>
              </w:rPr>
              <w:tab/>
            </w:r>
            <w:r w:rsidRPr="00D44C80">
              <w:rPr>
                <w:rStyle w:val="Hyperkobling"/>
                <w:noProof/>
              </w:rPr>
              <w:t>Krav om elektronisk betaling og oppgjør </w:t>
            </w:r>
            <w:r>
              <w:rPr>
                <w:noProof/>
                <w:webHidden/>
              </w:rPr>
              <w:tab/>
            </w:r>
            <w:r>
              <w:rPr>
                <w:noProof/>
                <w:webHidden/>
              </w:rPr>
              <w:fldChar w:fldCharType="begin"/>
            </w:r>
            <w:r>
              <w:rPr>
                <w:noProof/>
                <w:webHidden/>
              </w:rPr>
              <w:instrText xml:space="preserve"> PAGEREF _Toc213935278 \h </w:instrText>
            </w:r>
            <w:r>
              <w:rPr>
                <w:noProof/>
                <w:webHidden/>
              </w:rPr>
            </w:r>
            <w:r>
              <w:rPr>
                <w:noProof/>
                <w:webHidden/>
              </w:rPr>
              <w:fldChar w:fldCharType="separate"/>
            </w:r>
            <w:r>
              <w:rPr>
                <w:noProof/>
                <w:webHidden/>
              </w:rPr>
              <w:t>11</w:t>
            </w:r>
            <w:r>
              <w:rPr>
                <w:noProof/>
                <w:webHidden/>
              </w:rPr>
              <w:fldChar w:fldCharType="end"/>
            </w:r>
          </w:hyperlink>
        </w:p>
        <w:p w14:paraId="4084C1D1" w14:textId="33CB0190" w:rsidR="00CA52F9" w:rsidRDefault="00CA52F9">
          <w:pPr>
            <w:pStyle w:val="INNH2"/>
            <w:tabs>
              <w:tab w:val="left" w:pos="960"/>
              <w:tab w:val="right" w:leader="dot" w:pos="9060"/>
            </w:tabs>
            <w:rPr>
              <w:rFonts w:asciiTheme="minorHAnsi" w:eastAsiaTheme="minorEastAsia" w:hAnsiTheme="minorHAnsi" w:cstheme="minorBidi"/>
              <w:noProof/>
              <w:kern w:val="2"/>
              <w:sz w:val="24"/>
              <w14:ligatures w14:val="standardContextual"/>
            </w:rPr>
          </w:pPr>
          <w:hyperlink w:anchor="_Toc213935279" w:history="1">
            <w:r w:rsidRPr="00D44C80">
              <w:rPr>
                <w:rStyle w:val="Hyperkobling"/>
                <w:noProof/>
                <w14:scene3d>
                  <w14:camera w14:prst="orthographicFront"/>
                  <w14:lightRig w14:rig="threePt" w14:dir="t">
                    <w14:rot w14:lat="0" w14:lon="0" w14:rev="0"/>
                  </w14:lightRig>
                </w14:scene3d>
              </w:rPr>
              <w:t>5.3</w:t>
            </w:r>
            <w:r>
              <w:rPr>
                <w:rFonts w:asciiTheme="minorHAnsi" w:eastAsiaTheme="minorEastAsia" w:hAnsiTheme="minorHAnsi" w:cstheme="minorBidi"/>
                <w:noProof/>
                <w:kern w:val="2"/>
                <w:sz w:val="24"/>
                <w14:ligatures w14:val="standardContextual"/>
              </w:rPr>
              <w:tab/>
            </w:r>
            <w:r w:rsidRPr="00D44C80">
              <w:rPr>
                <w:rStyle w:val="Hyperkobling"/>
                <w:noProof/>
              </w:rPr>
              <w:t>Krav om elektronisk utbetaling av lønn til arbeiders bankkonto </w:t>
            </w:r>
            <w:r>
              <w:rPr>
                <w:noProof/>
                <w:webHidden/>
              </w:rPr>
              <w:tab/>
            </w:r>
            <w:r>
              <w:rPr>
                <w:noProof/>
                <w:webHidden/>
              </w:rPr>
              <w:fldChar w:fldCharType="begin"/>
            </w:r>
            <w:r>
              <w:rPr>
                <w:noProof/>
                <w:webHidden/>
              </w:rPr>
              <w:instrText xml:space="preserve"> PAGEREF _Toc213935279 \h </w:instrText>
            </w:r>
            <w:r>
              <w:rPr>
                <w:noProof/>
                <w:webHidden/>
              </w:rPr>
            </w:r>
            <w:r>
              <w:rPr>
                <w:noProof/>
                <w:webHidden/>
              </w:rPr>
              <w:fldChar w:fldCharType="separate"/>
            </w:r>
            <w:r>
              <w:rPr>
                <w:noProof/>
                <w:webHidden/>
              </w:rPr>
              <w:t>11</w:t>
            </w:r>
            <w:r>
              <w:rPr>
                <w:noProof/>
                <w:webHidden/>
              </w:rPr>
              <w:fldChar w:fldCharType="end"/>
            </w:r>
          </w:hyperlink>
        </w:p>
        <w:p w14:paraId="400C4698" w14:textId="57EA784D" w:rsidR="00CA52F9" w:rsidRDefault="00CA52F9">
          <w:pPr>
            <w:pStyle w:val="INNH2"/>
            <w:tabs>
              <w:tab w:val="left" w:pos="960"/>
              <w:tab w:val="right" w:leader="dot" w:pos="9060"/>
            </w:tabs>
            <w:rPr>
              <w:rFonts w:asciiTheme="minorHAnsi" w:eastAsiaTheme="minorEastAsia" w:hAnsiTheme="minorHAnsi" w:cstheme="minorBidi"/>
              <w:noProof/>
              <w:kern w:val="2"/>
              <w:sz w:val="24"/>
              <w14:ligatures w14:val="standardContextual"/>
            </w:rPr>
          </w:pPr>
          <w:hyperlink w:anchor="_Toc213935280" w:history="1">
            <w:r w:rsidRPr="00D44C80">
              <w:rPr>
                <w:rStyle w:val="Hyperkobling"/>
                <w:noProof/>
                <w14:scene3d>
                  <w14:camera w14:prst="orthographicFront"/>
                  <w14:lightRig w14:rig="threePt" w14:dir="t">
                    <w14:rot w14:lat="0" w14:lon="0" w14:rev="0"/>
                  </w14:lightRig>
                </w14:scene3d>
              </w:rPr>
              <w:t>5.4</w:t>
            </w:r>
            <w:r>
              <w:rPr>
                <w:rFonts w:asciiTheme="minorHAnsi" w:eastAsiaTheme="minorEastAsia" w:hAnsiTheme="minorHAnsi" w:cstheme="minorBidi"/>
                <w:noProof/>
                <w:kern w:val="2"/>
                <w:sz w:val="24"/>
                <w14:ligatures w14:val="standardContextual"/>
              </w:rPr>
              <w:tab/>
            </w:r>
            <w:r w:rsidRPr="00D44C80">
              <w:rPr>
                <w:rStyle w:val="Hyperkobling"/>
                <w:noProof/>
              </w:rPr>
              <w:t>Krav om yrkesmessige integritet og dokumentasjonsplikt </w:t>
            </w:r>
            <w:r>
              <w:rPr>
                <w:noProof/>
                <w:webHidden/>
              </w:rPr>
              <w:tab/>
            </w:r>
            <w:r>
              <w:rPr>
                <w:noProof/>
                <w:webHidden/>
              </w:rPr>
              <w:fldChar w:fldCharType="begin"/>
            </w:r>
            <w:r>
              <w:rPr>
                <w:noProof/>
                <w:webHidden/>
              </w:rPr>
              <w:instrText xml:space="preserve"> PAGEREF _Toc213935280 \h </w:instrText>
            </w:r>
            <w:r>
              <w:rPr>
                <w:noProof/>
                <w:webHidden/>
              </w:rPr>
            </w:r>
            <w:r>
              <w:rPr>
                <w:noProof/>
                <w:webHidden/>
              </w:rPr>
              <w:fldChar w:fldCharType="separate"/>
            </w:r>
            <w:r>
              <w:rPr>
                <w:noProof/>
                <w:webHidden/>
              </w:rPr>
              <w:t>11</w:t>
            </w:r>
            <w:r>
              <w:rPr>
                <w:noProof/>
                <w:webHidden/>
              </w:rPr>
              <w:fldChar w:fldCharType="end"/>
            </w:r>
          </w:hyperlink>
        </w:p>
        <w:p w14:paraId="31FCFCA0" w14:textId="3DC8B0F2" w:rsidR="00CA52F9" w:rsidRDefault="00CA52F9">
          <w:pPr>
            <w:pStyle w:val="INNH2"/>
            <w:tabs>
              <w:tab w:val="left" w:pos="960"/>
              <w:tab w:val="right" w:leader="dot" w:pos="9060"/>
            </w:tabs>
            <w:rPr>
              <w:rFonts w:asciiTheme="minorHAnsi" w:eastAsiaTheme="minorEastAsia" w:hAnsiTheme="minorHAnsi" w:cstheme="minorBidi"/>
              <w:noProof/>
              <w:kern w:val="2"/>
              <w:sz w:val="24"/>
              <w14:ligatures w14:val="standardContextual"/>
            </w:rPr>
          </w:pPr>
          <w:hyperlink w:anchor="_Toc213935281" w:history="1">
            <w:r w:rsidRPr="00D44C80">
              <w:rPr>
                <w:rStyle w:val="Hyperkobling"/>
                <w:noProof/>
                <w14:scene3d>
                  <w14:camera w14:prst="orthographicFront"/>
                  <w14:lightRig w14:rig="threePt" w14:dir="t">
                    <w14:rot w14:lat="0" w14:lon="0" w14:rev="0"/>
                  </w14:lightRig>
                </w14:scene3d>
              </w:rPr>
              <w:t>5.5</w:t>
            </w:r>
            <w:r>
              <w:rPr>
                <w:rFonts w:asciiTheme="minorHAnsi" w:eastAsiaTheme="minorEastAsia" w:hAnsiTheme="minorHAnsi" w:cstheme="minorBidi"/>
                <w:noProof/>
                <w:kern w:val="2"/>
                <w:sz w:val="24"/>
                <w14:ligatures w14:val="standardContextual"/>
              </w:rPr>
              <w:tab/>
            </w:r>
            <w:r w:rsidRPr="00D44C80">
              <w:rPr>
                <w:rStyle w:val="Hyperkobling"/>
                <w:noProof/>
              </w:rPr>
              <w:t>Leverandørens rett til å gjennomføre revisjon og stedlig kontroll</w:t>
            </w:r>
            <w:r>
              <w:rPr>
                <w:noProof/>
                <w:webHidden/>
              </w:rPr>
              <w:tab/>
            </w:r>
            <w:r>
              <w:rPr>
                <w:noProof/>
                <w:webHidden/>
              </w:rPr>
              <w:fldChar w:fldCharType="begin"/>
            </w:r>
            <w:r>
              <w:rPr>
                <w:noProof/>
                <w:webHidden/>
              </w:rPr>
              <w:instrText xml:space="preserve"> PAGEREF _Toc213935281 \h </w:instrText>
            </w:r>
            <w:r>
              <w:rPr>
                <w:noProof/>
                <w:webHidden/>
              </w:rPr>
            </w:r>
            <w:r>
              <w:rPr>
                <w:noProof/>
                <w:webHidden/>
              </w:rPr>
              <w:fldChar w:fldCharType="separate"/>
            </w:r>
            <w:r>
              <w:rPr>
                <w:noProof/>
                <w:webHidden/>
              </w:rPr>
              <w:t>12</w:t>
            </w:r>
            <w:r>
              <w:rPr>
                <w:noProof/>
                <w:webHidden/>
              </w:rPr>
              <w:fldChar w:fldCharType="end"/>
            </w:r>
          </w:hyperlink>
        </w:p>
        <w:p w14:paraId="517463EF" w14:textId="44ABC172" w:rsidR="00CA52F9" w:rsidRDefault="00CA52F9">
          <w:pPr>
            <w:pStyle w:val="INNH2"/>
            <w:tabs>
              <w:tab w:val="left" w:pos="960"/>
              <w:tab w:val="right" w:leader="dot" w:pos="9060"/>
            </w:tabs>
            <w:rPr>
              <w:rFonts w:asciiTheme="minorHAnsi" w:eastAsiaTheme="minorEastAsia" w:hAnsiTheme="minorHAnsi" w:cstheme="minorBidi"/>
              <w:noProof/>
              <w:kern w:val="2"/>
              <w:sz w:val="24"/>
              <w14:ligatures w14:val="standardContextual"/>
            </w:rPr>
          </w:pPr>
          <w:hyperlink w:anchor="_Toc213935282" w:history="1">
            <w:r w:rsidRPr="00D44C80">
              <w:rPr>
                <w:rStyle w:val="Hyperkobling"/>
                <w:noProof/>
                <w14:scene3d>
                  <w14:camera w14:prst="orthographicFront"/>
                  <w14:lightRig w14:rig="threePt" w14:dir="t">
                    <w14:rot w14:lat="0" w14:lon="0" w14:rev="0"/>
                  </w14:lightRig>
                </w14:scene3d>
              </w:rPr>
              <w:t>5.6</w:t>
            </w:r>
            <w:r>
              <w:rPr>
                <w:rFonts w:asciiTheme="minorHAnsi" w:eastAsiaTheme="minorEastAsia" w:hAnsiTheme="minorHAnsi" w:cstheme="minorBidi"/>
                <w:noProof/>
                <w:kern w:val="2"/>
                <w:sz w:val="24"/>
                <w14:ligatures w14:val="standardContextual"/>
              </w:rPr>
              <w:tab/>
            </w:r>
            <w:r w:rsidRPr="00D44C80">
              <w:rPr>
                <w:rStyle w:val="Hyperkobling"/>
                <w:noProof/>
              </w:rPr>
              <w:t>Konsekvenser ved brudd på konkurranselovgivningen</w:t>
            </w:r>
            <w:r>
              <w:rPr>
                <w:noProof/>
                <w:webHidden/>
              </w:rPr>
              <w:tab/>
            </w:r>
            <w:r>
              <w:rPr>
                <w:noProof/>
                <w:webHidden/>
              </w:rPr>
              <w:fldChar w:fldCharType="begin"/>
            </w:r>
            <w:r>
              <w:rPr>
                <w:noProof/>
                <w:webHidden/>
              </w:rPr>
              <w:instrText xml:space="preserve"> PAGEREF _Toc213935282 \h </w:instrText>
            </w:r>
            <w:r>
              <w:rPr>
                <w:noProof/>
                <w:webHidden/>
              </w:rPr>
            </w:r>
            <w:r>
              <w:rPr>
                <w:noProof/>
                <w:webHidden/>
              </w:rPr>
              <w:fldChar w:fldCharType="separate"/>
            </w:r>
            <w:r>
              <w:rPr>
                <w:noProof/>
                <w:webHidden/>
              </w:rPr>
              <w:t>12</w:t>
            </w:r>
            <w:r>
              <w:rPr>
                <w:noProof/>
                <w:webHidden/>
              </w:rPr>
              <w:fldChar w:fldCharType="end"/>
            </w:r>
          </w:hyperlink>
        </w:p>
        <w:p w14:paraId="792AB18B" w14:textId="1F4BF9D4" w:rsidR="00CA52F9" w:rsidRDefault="00CA52F9">
          <w:pPr>
            <w:pStyle w:val="INNH2"/>
            <w:tabs>
              <w:tab w:val="left" w:pos="960"/>
              <w:tab w:val="right" w:leader="dot" w:pos="9060"/>
            </w:tabs>
            <w:rPr>
              <w:rFonts w:asciiTheme="minorHAnsi" w:eastAsiaTheme="minorEastAsia" w:hAnsiTheme="minorHAnsi" w:cstheme="minorBidi"/>
              <w:noProof/>
              <w:kern w:val="2"/>
              <w:sz w:val="24"/>
              <w14:ligatures w14:val="standardContextual"/>
            </w:rPr>
          </w:pPr>
          <w:hyperlink w:anchor="_Toc213935283" w:history="1">
            <w:r w:rsidRPr="00D44C80">
              <w:rPr>
                <w:rStyle w:val="Hyperkobling"/>
                <w:noProof/>
                <w14:scene3d>
                  <w14:camera w14:prst="orthographicFront"/>
                  <w14:lightRig w14:rig="threePt" w14:dir="t">
                    <w14:rot w14:lat="0" w14:lon="0" w14:rev="0"/>
                  </w14:lightRig>
                </w14:scene3d>
              </w:rPr>
              <w:t>5.7</w:t>
            </w:r>
            <w:r>
              <w:rPr>
                <w:rFonts w:asciiTheme="minorHAnsi" w:eastAsiaTheme="minorEastAsia" w:hAnsiTheme="minorHAnsi" w:cstheme="minorBidi"/>
                <w:noProof/>
                <w:kern w:val="2"/>
                <w:sz w:val="24"/>
                <w14:ligatures w14:val="standardContextual"/>
              </w:rPr>
              <w:tab/>
            </w:r>
            <w:r w:rsidRPr="00D44C80">
              <w:rPr>
                <w:rStyle w:val="Hyperkobling"/>
                <w:noProof/>
              </w:rPr>
              <w:t>Krav om oppfyllelse av skatte- og avgiftsforpliktelser</w:t>
            </w:r>
            <w:r>
              <w:rPr>
                <w:noProof/>
                <w:webHidden/>
              </w:rPr>
              <w:tab/>
            </w:r>
            <w:r>
              <w:rPr>
                <w:noProof/>
                <w:webHidden/>
              </w:rPr>
              <w:fldChar w:fldCharType="begin"/>
            </w:r>
            <w:r>
              <w:rPr>
                <w:noProof/>
                <w:webHidden/>
              </w:rPr>
              <w:instrText xml:space="preserve"> PAGEREF _Toc213935283 \h </w:instrText>
            </w:r>
            <w:r>
              <w:rPr>
                <w:noProof/>
                <w:webHidden/>
              </w:rPr>
            </w:r>
            <w:r>
              <w:rPr>
                <w:noProof/>
                <w:webHidden/>
              </w:rPr>
              <w:fldChar w:fldCharType="separate"/>
            </w:r>
            <w:r>
              <w:rPr>
                <w:noProof/>
                <w:webHidden/>
              </w:rPr>
              <w:t>13</w:t>
            </w:r>
            <w:r>
              <w:rPr>
                <w:noProof/>
                <w:webHidden/>
              </w:rPr>
              <w:fldChar w:fldCharType="end"/>
            </w:r>
          </w:hyperlink>
        </w:p>
        <w:p w14:paraId="75EA2D02" w14:textId="075E8C3F" w:rsidR="00CA52F9" w:rsidRDefault="00CA52F9">
          <w:pPr>
            <w:pStyle w:val="INNH2"/>
            <w:tabs>
              <w:tab w:val="left" w:pos="960"/>
              <w:tab w:val="right" w:leader="dot" w:pos="9060"/>
            </w:tabs>
            <w:rPr>
              <w:rFonts w:asciiTheme="minorHAnsi" w:eastAsiaTheme="minorEastAsia" w:hAnsiTheme="minorHAnsi" w:cstheme="minorBidi"/>
              <w:noProof/>
              <w:kern w:val="2"/>
              <w:sz w:val="24"/>
              <w14:ligatures w14:val="standardContextual"/>
            </w:rPr>
          </w:pPr>
          <w:hyperlink w:anchor="_Toc213935284" w:history="1">
            <w:r w:rsidRPr="00D44C80">
              <w:rPr>
                <w:rStyle w:val="Hyperkobling"/>
                <w:noProof/>
                <w14:scene3d>
                  <w14:camera w14:prst="orthographicFront"/>
                  <w14:lightRig w14:rig="threePt" w14:dir="t">
                    <w14:rot w14:lat="0" w14:lon="0" w14:rev="0"/>
                  </w14:lightRig>
                </w14:scene3d>
              </w:rPr>
              <w:t>5.8</w:t>
            </w:r>
            <w:r>
              <w:rPr>
                <w:rFonts w:asciiTheme="minorHAnsi" w:eastAsiaTheme="minorEastAsia" w:hAnsiTheme="minorHAnsi" w:cstheme="minorBidi"/>
                <w:noProof/>
                <w:kern w:val="2"/>
                <w:sz w:val="24"/>
                <w14:ligatures w14:val="standardContextual"/>
              </w:rPr>
              <w:tab/>
            </w:r>
            <w:r w:rsidRPr="00D44C80">
              <w:rPr>
                <w:rStyle w:val="Hyperkobling"/>
                <w:noProof/>
              </w:rPr>
              <w:t>Krav om begrensning i antall ledd underentreprenører i vertikal kjede</w:t>
            </w:r>
            <w:r>
              <w:rPr>
                <w:noProof/>
                <w:webHidden/>
              </w:rPr>
              <w:tab/>
            </w:r>
            <w:r>
              <w:rPr>
                <w:noProof/>
                <w:webHidden/>
              </w:rPr>
              <w:fldChar w:fldCharType="begin"/>
            </w:r>
            <w:r>
              <w:rPr>
                <w:noProof/>
                <w:webHidden/>
              </w:rPr>
              <w:instrText xml:space="preserve"> PAGEREF _Toc213935284 \h </w:instrText>
            </w:r>
            <w:r>
              <w:rPr>
                <w:noProof/>
                <w:webHidden/>
              </w:rPr>
            </w:r>
            <w:r>
              <w:rPr>
                <w:noProof/>
                <w:webHidden/>
              </w:rPr>
              <w:fldChar w:fldCharType="separate"/>
            </w:r>
            <w:r>
              <w:rPr>
                <w:noProof/>
                <w:webHidden/>
              </w:rPr>
              <w:t>13</w:t>
            </w:r>
            <w:r>
              <w:rPr>
                <w:noProof/>
                <w:webHidden/>
              </w:rPr>
              <w:fldChar w:fldCharType="end"/>
            </w:r>
          </w:hyperlink>
        </w:p>
        <w:p w14:paraId="33CDAE52" w14:textId="4777518D" w:rsidR="00CA52F9" w:rsidRDefault="00CA52F9">
          <w:pPr>
            <w:pStyle w:val="INNH2"/>
            <w:tabs>
              <w:tab w:val="left" w:pos="960"/>
              <w:tab w:val="right" w:leader="dot" w:pos="9060"/>
            </w:tabs>
            <w:rPr>
              <w:rFonts w:asciiTheme="minorHAnsi" w:eastAsiaTheme="minorEastAsia" w:hAnsiTheme="minorHAnsi" w:cstheme="minorBidi"/>
              <w:noProof/>
              <w:kern w:val="2"/>
              <w:sz w:val="24"/>
              <w14:ligatures w14:val="standardContextual"/>
            </w:rPr>
          </w:pPr>
          <w:hyperlink w:anchor="_Toc213935285" w:history="1">
            <w:r w:rsidRPr="00D44C80">
              <w:rPr>
                <w:rStyle w:val="Hyperkobling"/>
                <w:noProof/>
                <w14:scene3d>
                  <w14:camera w14:prst="orthographicFront"/>
                  <w14:lightRig w14:rig="threePt" w14:dir="t">
                    <w14:rot w14:lat="0" w14:lon="0" w14:rev="0"/>
                  </w14:lightRig>
                </w14:scene3d>
              </w:rPr>
              <w:t>5.9</w:t>
            </w:r>
            <w:r>
              <w:rPr>
                <w:rFonts w:asciiTheme="minorHAnsi" w:eastAsiaTheme="minorEastAsia" w:hAnsiTheme="minorHAnsi" w:cstheme="minorBidi"/>
                <w:noProof/>
                <w:kern w:val="2"/>
                <w:sz w:val="24"/>
                <w14:ligatures w14:val="standardContextual"/>
              </w:rPr>
              <w:tab/>
            </w:r>
            <w:r w:rsidRPr="00D44C80">
              <w:rPr>
                <w:rStyle w:val="Hyperkobling"/>
                <w:noProof/>
              </w:rPr>
              <w:t>Krav om bruk av fast ansatte i 100 % stilling</w:t>
            </w:r>
            <w:r>
              <w:rPr>
                <w:noProof/>
                <w:webHidden/>
              </w:rPr>
              <w:tab/>
            </w:r>
            <w:r>
              <w:rPr>
                <w:noProof/>
                <w:webHidden/>
              </w:rPr>
              <w:fldChar w:fldCharType="begin"/>
            </w:r>
            <w:r>
              <w:rPr>
                <w:noProof/>
                <w:webHidden/>
              </w:rPr>
              <w:instrText xml:space="preserve"> PAGEREF _Toc213935285 \h </w:instrText>
            </w:r>
            <w:r>
              <w:rPr>
                <w:noProof/>
                <w:webHidden/>
              </w:rPr>
            </w:r>
            <w:r>
              <w:rPr>
                <w:noProof/>
                <w:webHidden/>
              </w:rPr>
              <w:fldChar w:fldCharType="separate"/>
            </w:r>
            <w:r>
              <w:rPr>
                <w:noProof/>
                <w:webHidden/>
              </w:rPr>
              <w:t>14</w:t>
            </w:r>
            <w:r>
              <w:rPr>
                <w:noProof/>
                <w:webHidden/>
              </w:rPr>
              <w:fldChar w:fldCharType="end"/>
            </w:r>
          </w:hyperlink>
        </w:p>
        <w:p w14:paraId="74A55EB8" w14:textId="22DA6E5C" w:rsidR="00CA52F9" w:rsidRDefault="00CA52F9">
          <w:pPr>
            <w:pStyle w:val="INNH1"/>
            <w:tabs>
              <w:tab w:val="left" w:pos="480"/>
              <w:tab w:val="right" w:leader="dot" w:pos="9060"/>
            </w:tabs>
            <w:rPr>
              <w:rFonts w:asciiTheme="minorHAnsi" w:eastAsiaTheme="minorEastAsia" w:hAnsiTheme="minorHAnsi" w:cstheme="minorBidi"/>
              <w:noProof/>
              <w:kern w:val="2"/>
              <w:sz w:val="24"/>
              <w14:ligatures w14:val="standardContextual"/>
            </w:rPr>
          </w:pPr>
          <w:hyperlink w:anchor="_Toc213935286" w:history="1">
            <w:r w:rsidRPr="00D44C80">
              <w:rPr>
                <w:rStyle w:val="Hyperkobling"/>
                <w:noProof/>
              </w:rPr>
              <w:t>6</w:t>
            </w:r>
            <w:r>
              <w:rPr>
                <w:rFonts w:asciiTheme="minorHAnsi" w:eastAsiaTheme="minorEastAsia" w:hAnsiTheme="minorHAnsi" w:cstheme="minorBidi"/>
                <w:noProof/>
                <w:kern w:val="2"/>
                <w:sz w:val="24"/>
                <w14:ligatures w14:val="standardContextual"/>
              </w:rPr>
              <w:tab/>
            </w:r>
            <w:r w:rsidRPr="00D44C80">
              <w:rPr>
                <w:rStyle w:val="Hyperkobling"/>
                <w:noProof/>
              </w:rPr>
              <w:t>Endringer</w:t>
            </w:r>
            <w:r>
              <w:rPr>
                <w:noProof/>
                <w:webHidden/>
              </w:rPr>
              <w:tab/>
            </w:r>
            <w:r>
              <w:rPr>
                <w:noProof/>
                <w:webHidden/>
              </w:rPr>
              <w:fldChar w:fldCharType="begin"/>
            </w:r>
            <w:r>
              <w:rPr>
                <w:noProof/>
                <w:webHidden/>
              </w:rPr>
              <w:instrText xml:space="preserve"> PAGEREF _Toc213935286 \h </w:instrText>
            </w:r>
            <w:r>
              <w:rPr>
                <w:noProof/>
                <w:webHidden/>
              </w:rPr>
            </w:r>
            <w:r>
              <w:rPr>
                <w:noProof/>
                <w:webHidden/>
              </w:rPr>
              <w:fldChar w:fldCharType="separate"/>
            </w:r>
            <w:r>
              <w:rPr>
                <w:noProof/>
                <w:webHidden/>
              </w:rPr>
              <w:t>15</w:t>
            </w:r>
            <w:r>
              <w:rPr>
                <w:noProof/>
                <w:webHidden/>
              </w:rPr>
              <w:fldChar w:fldCharType="end"/>
            </w:r>
          </w:hyperlink>
        </w:p>
        <w:p w14:paraId="072FBE5F" w14:textId="16E3BC99" w:rsidR="00CA52F9" w:rsidRDefault="00CA52F9">
          <w:pPr>
            <w:pStyle w:val="INNH2"/>
            <w:tabs>
              <w:tab w:val="left" w:pos="960"/>
              <w:tab w:val="right" w:leader="dot" w:pos="9060"/>
            </w:tabs>
            <w:rPr>
              <w:rFonts w:asciiTheme="minorHAnsi" w:eastAsiaTheme="minorEastAsia" w:hAnsiTheme="minorHAnsi" w:cstheme="minorBidi"/>
              <w:noProof/>
              <w:kern w:val="2"/>
              <w:sz w:val="24"/>
              <w14:ligatures w14:val="standardContextual"/>
            </w:rPr>
          </w:pPr>
          <w:hyperlink w:anchor="_Toc213935287" w:history="1">
            <w:r w:rsidRPr="00D44C80">
              <w:rPr>
                <w:rStyle w:val="Hyperkobling"/>
                <w:noProof/>
                <w14:scene3d>
                  <w14:camera w14:prst="orthographicFront"/>
                  <w14:lightRig w14:rig="threePt" w14:dir="t">
                    <w14:rot w14:lat="0" w14:lon="0" w14:rev="0"/>
                  </w14:lightRig>
                </w14:scene3d>
              </w:rPr>
              <w:t>6.1</w:t>
            </w:r>
            <w:r>
              <w:rPr>
                <w:rFonts w:asciiTheme="minorHAnsi" w:eastAsiaTheme="minorEastAsia" w:hAnsiTheme="minorHAnsi" w:cstheme="minorBidi"/>
                <w:noProof/>
                <w:kern w:val="2"/>
                <w:sz w:val="24"/>
                <w14:ligatures w14:val="standardContextual"/>
              </w:rPr>
              <w:tab/>
            </w:r>
            <w:r w:rsidRPr="00D44C80">
              <w:rPr>
                <w:rStyle w:val="Hyperkobling"/>
                <w:noProof/>
              </w:rPr>
              <w:t>Oppdragsgivers rett til å pålegge endringer</w:t>
            </w:r>
            <w:r>
              <w:rPr>
                <w:noProof/>
                <w:webHidden/>
              </w:rPr>
              <w:tab/>
            </w:r>
            <w:r>
              <w:rPr>
                <w:noProof/>
                <w:webHidden/>
              </w:rPr>
              <w:fldChar w:fldCharType="begin"/>
            </w:r>
            <w:r>
              <w:rPr>
                <w:noProof/>
                <w:webHidden/>
              </w:rPr>
              <w:instrText xml:space="preserve"> PAGEREF _Toc213935287 \h </w:instrText>
            </w:r>
            <w:r>
              <w:rPr>
                <w:noProof/>
                <w:webHidden/>
              </w:rPr>
            </w:r>
            <w:r>
              <w:rPr>
                <w:noProof/>
                <w:webHidden/>
              </w:rPr>
              <w:fldChar w:fldCharType="separate"/>
            </w:r>
            <w:r>
              <w:rPr>
                <w:noProof/>
                <w:webHidden/>
              </w:rPr>
              <w:t>15</w:t>
            </w:r>
            <w:r>
              <w:rPr>
                <w:noProof/>
                <w:webHidden/>
              </w:rPr>
              <w:fldChar w:fldCharType="end"/>
            </w:r>
          </w:hyperlink>
        </w:p>
        <w:p w14:paraId="4DA6EA00" w14:textId="2097FD94" w:rsidR="00CA52F9" w:rsidRDefault="00CA52F9">
          <w:pPr>
            <w:pStyle w:val="INNH2"/>
            <w:tabs>
              <w:tab w:val="left" w:pos="960"/>
              <w:tab w:val="right" w:leader="dot" w:pos="9060"/>
            </w:tabs>
            <w:rPr>
              <w:rFonts w:asciiTheme="minorHAnsi" w:eastAsiaTheme="minorEastAsia" w:hAnsiTheme="minorHAnsi" w:cstheme="minorBidi"/>
              <w:noProof/>
              <w:kern w:val="2"/>
              <w:sz w:val="24"/>
              <w14:ligatures w14:val="standardContextual"/>
            </w:rPr>
          </w:pPr>
          <w:hyperlink w:anchor="_Toc213935288" w:history="1">
            <w:r w:rsidRPr="00D44C80">
              <w:rPr>
                <w:rStyle w:val="Hyperkobling"/>
                <w:noProof/>
                <w14:scene3d>
                  <w14:camera w14:prst="orthographicFront"/>
                  <w14:lightRig w14:rig="threePt" w14:dir="t">
                    <w14:rot w14:lat="0" w14:lon="0" w14:rev="0"/>
                  </w14:lightRig>
                </w14:scene3d>
              </w:rPr>
              <w:t>6.2</w:t>
            </w:r>
            <w:r>
              <w:rPr>
                <w:rFonts w:asciiTheme="minorHAnsi" w:eastAsiaTheme="minorEastAsia" w:hAnsiTheme="minorHAnsi" w:cstheme="minorBidi"/>
                <w:noProof/>
                <w:kern w:val="2"/>
                <w:sz w:val="24"/>
                <w14:ligatures w14:val="standardContextual"/>
              </w:rPr>
              <w:tab/>
            </w:r>
            <w:r w:rsidRPr="00D44C80">
              <w:rPr>
                <w:rStyle w:val="Hyperkobling"/>
                <w:noProof/>
              </w:rPr>
              <w:t>Leverandørens rett til å iverksette eller utføre endring</w:t>
            </w:r>
            <w:r>
              <w:rPr>
                <w:noProof/>
                <w:webHidden/>
              </w:rPr>
              <w:tab/>
            </w:r>
            <w:r>
              <w:rPr>
                <w:noProof/>
                <w:webHidden/>
              </w:rPr>
              <w:fldChar w:fldCharType="begin"/>
            </w:r>
            <w:r>
              <w:rPr>
                <w:noProof/>
                <w:webHidden/>
              </w:rPr>
              <w:instrText xml:space="preserve"> PAGEREF _Toc213935288 \h </w:instrText>
            </w:r>
            <w:r>
              <w:rPr>
                <w:noProof/>
                <w:webHidden/>
              </w:rPr>
            </w:r>
            <w:r>
              <w:rPr>
                <w:noProof/>
                <w:webHidden/>
              </w:rPr>
              <w:fldChar w:fldCharType="separate"/>
            </w:r>
            <w:r>
              <w:rPr>
                <w:noProof/>
                <w:webHidden/>
              </w:rPr>
              <w:t>16</w:t>
            </w:r>
            <w:r>
              <w:rPr>
                <w:noProof/>
                <w:webHidden/>
              </w:rPr>
              <w:fldChar w:fldCharType="end"/>
            </w:r>
          </w:hyperlink>
        </w:p>
        <w:p w14:paraId="176BD147" w14:textId="378AF890" w:rsidR="00CA52F9" w:rsidRDefault="00CA52F9">
          <w:pPr>
            <w:pStyle w:val="INNH1"/>
            <w:tabs>
              <w:tab w:val="left" w:pos="480"/>
              <w:tab w:val="right" w:leader="dot" w:pos="9060"/>
            </w:tabs>
            <w:rPr>
              <w:rFonts w:asciiTheme="minorHAnsi" w:eastAsiaTheme="minorEastAsia" w:hAnsiTheme="minorHAnsi" w:cstheme="minorBidi"/>
              <w:noProof/>
              <w:kern w:val="2"/>
              <w:sz w:val="24"/>
              <w14:ligatures w14:val="standardContextual"/>
            </w:rPr>
          </w:pPr>
          <w:hyperlink w:anchor="_Toc213935289" w:history="1">
            <w:r w:rsidRPr="00D44C80">
              <w:rPr>
                <w:rStyle w:val="Hyperkobling"/>
                <w:noProof/>
              </w:rPr>
              <w:t>7</w:t>
            </w:r>
            <w:r>
              <w:rPr>
                <w:rFonts w:asciiTheme="minorHAnsi" w:eastAsiaTheme="minorEastAsia" w:hAnsiTheme="minorHAnsi" w:cstheme="minorBidi"/>
                <w:noProof/>
                <w:kern w:val="2"/>
                <w:sz w:val="24"/>
                <w14:ligatures w14:val="standardContextual"/>
              </w:rPr>
              <w:tab/>
            </w:r>
            <w:r w:rsidRPr="00D44C80">
              <w:rPr>
                <w:rStyle w:val="Hyperkobling"/>
                <w:noProof/>
              </w:rPr>
              <w:t>Leverandørens mislighold</w:t>
            </w:r>
            <w:r>
              <w:rPr>
                <w:noProof/>
                <w:webHidden/>
              </w:rPr>
              <w:tab/>
            </w:r>
            <w:r>
              <w:rPr>
                <w:noProof/>
                <w:webHidden/>
              </w:rPr>
              <w:fldChar w:fldCharType="begin"/>
            </w:r>
            <w:r>
              <w:rPr>
                <w:noProof/>
                <w:webHidden/>
              </w:rPr>
              <w:instrText xml:space="preserve"> PAGEREF _Toc213935289 \h </w:instrText>
            </w:r>
            <w:r>
              <w:rPr>
                <w:noProof/>
                <w:webHidden/>
              </w:rPr>
            </w:r>
            <w:r>
              <w:rPr>
                <w:noProof/>
                <w:webHidden/>
              </w:rPr>
              <w:fldChar w:fldCharType="separate"/>
            </w:r>
            <w:r>
              <w:rPr>
                <w:noProof/>
                <w:webHidden/>
              </w:rPr>
              <w:t>16</w:t>
            </w:r>
            <w:r>
              <w:rPr>
                <w:noProof/>
                <w:webHidden/>
              </w:rPr>
              <w:fldChar w:fldCharType="end"/>
            </w:r>
          </w:hyperlink>
        </w:p>
        <w:p w14:paraId="1E484B04" w14:textId="4E8DE0D2" w:rsidR="00CA52F9" w:rsidRDefault="00CA52F9">
          <w:pPr>
            <w:pStyle w:val="INNH2"/>
            <w:tabs>
              <w:tab w:val="left" w:pos="960"/>
              <w:tab w:val="right" w:leader="dot" w:pos="9060"/>
            </w:tabs>
            <w:rPr>
              <w:rFonts w:asciiTheme="minorHAnsi" w:eastAsiaTheme="minorEastAsia" w:hAnsiTheme="minorHAnsi" w:cstheme="minorBidi"/>
              <w:noProof/>
              <w:kern w:val="2"/>
              <w:sz w:val="24"/>
              <w14:ligatures w14:val="standardContextual"/>
            </w:rPr>
          </w:pPr>
          <w:hyperlink w:anchor="_Toc213935290" w:history="1">
            <w:r w:rsidRPr="00D44C80">
              <w:rPr>
                <w:rStyle w:val="Hyperkobling"/>
                <w:noProof/>
                <w14:scene3d>
                  <w14:camera w14:prst="orthographicFront"/>
                  <w14:lightRig w14:rig="threePt" w14:dir="t">
                    <w14:rot w14:lat="0" w14:lon="0" w14:rev="0"/>
                  </w14:lightRig>
                </w14:scene3d>
              </w:rPr>
              <w:t>7.1</w:t>
            </w:r>
            <w:r>
              <w:rPr>
                <w:rFonts w:asciiTheme="minorHAnsi" w:eastAsiaTheme="minorEastAsia" w:hAnsiTheme="minorHAnsi" w:cstheme="minorBidi"/>
                <w:noProof/>
                <w:kern w:val="2"/>
                <w:sz w:val="24"/>
                <w14:ligatures w14:val="standardContextual"/>
              </w:rPr>
              <w:tab/>
            </w:r>
            <w:r w:rsidRPr="00D44C80">
              <w:rPr>
                <w:rStyle w:val="Hyperkobling"/>
                <w:noProof/>
              </w:rPr>
              <w:t>Mangler</w:t>
            </w:r>
            <w:r>
              <w:rPr>
                <w:noProof/>
                <w:webHidden/>
              </w:rPr>
              <w:tab/>
            </w:r>
            <w:r>
              <w:rPr>
                <w:noProof/>
                <w:webHidden/>
              </w:rPr>
              <w:fldChar w:fldCharType="begin"/>
            </w:r>
            <w:r>
              <w:rPr>
                <w:noProof/>
                <w:webHidden/>
              </w:rPr>
              <w:instrText xml:space="preserve"> PAGEREF _Toc213935290 \h </w:instrText>
            </w:r>
            <w:r>
              <w:rPr>
                <w:noProof/>
                <w:webHidden/>
              </w:rPr>
            </w:r>
            <w:r>
              <w:rPr>
                <w:noProof/>
                <w:webHidden/>
              </w:rPr>
              <w:fldChar w:fldCharType="separate"/>
            </w:r>
            <w:r>
              <w:rPr>
                <w:noProof/>
                <w:webHidden/>
              </w:rPr>
              <w:t>16</w:t>
            </w:r>
            <w:r>
              <w:rPr>
                <w:noProof/>
                <w:webHidden/>
              </w:rPr>
              <w:fldChar w:fldCharType="end"/>
            </w:r>
          </w:hyperlink>
        </w:p>
        <w:p w14:paraId="56729119" w14:textId="184AC29D" w:rsidR="00CA52F9" w:rsidRDefault="00CA52F9">
          <w:pPr>
            <w:pStyle w:val="INNH2"/>
            <w:tabs>
              <w:tab w:val="left" w:pos="960"/>
              <w:tab w:val="right" w:leader="dot" w:pos="9060"/>
            </w:tabs>
            <w:rPr>
              <w:rFonts w:asciiTheme="minorHAnsi" w:eastAsiaTheme="minorEastAsia" w:hAnsiTheme="minorHAnsi" w:cstheme="minorBidi"/>
              <w:noProof/>
              <w:kern w:val="2"/>
              <w:sz w:val="24"/>
              <w14:ligatures w14:val="standardContextual"/>
            </w:rPr>
          </w:pPr>
          <w:hyperlink w:anchor="_Toc213935291" w:history="1">
            <w:r w:rsidRPr="00D44C80">
              <w:rPr>
                <w:rStyle w:val="Hyperkobling"/>
                <w:noProof/>
                <w14:scene3d>
                  <w14:camera w14:prst="orthographicFront"/>
                  <w14:lightRig w14:rig="threePt" w14:dir="t">
                    <w14:rot w14:lat="0" w14:lon="0" w14:rev="0"/>
                  </w14:lightRig>
                </w14:scene3d>
              </w:rPr>
              <w:t>7.2</w:t>
            </w:r>
            <w:r>
              <w:rPr>
                <w:rFonts w:asciiTheme="minorHAnsi" w:eastAsiaTheme="minorEastAsia" w:hAnsiTheme="minorHAnsi" w:cstheme="minorBidi"/>
                <w:noProof/>
                <w:kern w:val="2"/>
                <w:sz w:val="24"/>
                <w14:ligatures w14:val="standardContextual"/>
              </w:rPr>
              <w:tab/>
            </w:r>
            <w:r w:rsidRPr="00D44C80">
              <w:rPr>
                <w:rStyle w:val="Hyperkobling"/>
                <w:noProof/>
              </w:rPr>
              <w:t>Erstatning</w:t>
            </w:r>
            <w:r>
              <w:rPr>
                <w:noProof/>
                <w:webHidden/>
              </w:rPr>
              <w:tab/>
            </w:r>
            <w:r>
              <w:rPr>
                <w:noProof/>
                <w:webHidden/>
              </w:rPr>
              <w:fldChar w:fldCharType="begin"/>
            </w:r>
            <w:r>
              <w:rPr>
                <w:noProof/>
                <w:webHidden/>
              </w:rPr>
              <w:instrText xml:space="preserve"> PAGEREF _Toc213935291 \h </w:instrText>
            </w:r>
            <w:r>
              <w:rPr>
                <w:noProof/>
                <w:webHidden/>
              </w:rPr>
            </w:r>
            <w:r>
              <w:rPr>
                <w:noProof/>
                <w:webHidden/>
              </w:rPr>
              <w:fldChar w:fldCharType="separate"/>
            </w:r>
            <w:r>
              <w:rPr>
                <w:noProof/>
                <w:webHidden/>
              </w:rPr>
              <w:t>16</w:t>
            </w:r>
            <w:r>
              <w:rPr>
                <w:noProof/>
                <w:webHidden/>
              </w:rPr>
              <w:fldChar w:fldCharType="end"/>
            </w:r>
          </w:hyperlink>
        </w:p>
        <w:p w14:paraId="04355237" w14:textId="5C10BD65" w:rsidR="00CA52F9" w:rsidRDefault="00CA52F9">
          <w:pPr>
            <w:pStyle w:val="INNH2"/>
            <w:tabs>
              <w:tab w:val="left" w:pos="960"/>
              <w:tab w:val="right" w:leader="dot" w:pos="9060"/>
            </w:tabs>
            <w:rPr>
              <w:rFonts w:asciiTheme="minorHAnsi" w:eastAsiaTheme="minorEastAsia" w:hAnsiTheme="minorHAnsi" w:cstheme="minorBidi"/>
              <w:noProof/>
              <w:kern w:val="2"/>
              <w:sz w:val="24"/>
              <w14:ligatures w14:val="standardContextual"/>
            </w:rPr>
          </w:pPr>
          <w:hyperlink w:anchor="_Toc213935292" w:history="1">
            <w:r w:rsidRPr="00D44C80">
              <w:rPr>
                <w:rStyle w:val="Hyperkobling"/>
                <w:noProof/>
                <w14:scene3d>
                  <w14:camera w14:prst="orthographicFront"/>
                  <w14:lightRig w14:rig="threePt" w14:dir="t">
                    <w14:rot w14:lat="0" w14:lon="0" w14:rev="0"/>
                  </w14:lightRig>
                </w14:scene3d>
              </w:rPr>
              <w:t>7.3</w:t>
            </w:r>
            <w:r>
              <w:rPr>
                <w:rFonts w:asciiTheme="minorHAnsi" w:eastAsiaTheme="minorEastAsia" w:hAnsiTheme="minorHAnsi" w:cstheme="minorBidi"/>
                <w:noProof/>
                <w:kern w:val="2"/>
                <w:sz w:val="24"/>
                <w14:ligatures w14:val="standardContextual"/>
              </w:rPr>
              <w:tab/>
            </w:r>
            <w:r w:rsidRPr="00D44C80">
              <w:rPr>
                <w:rStyle w:val="Hyperkobling"/>
                <w:noProof/>
              </w:rPr>
              <w:t>Heving</w:t>
            </w:r>
            <w:r>
              <w:rPr>
                <w:noProof/>
                <w:webHidden/>
              </w:rPr>
              <w:tab/>
            </w:r>
            <w:r>
              <w:rPr>
                <w:noProof/>
                <w:webHidden/>
              </w:rPr>
              <w:fldChar w:fldCharType="begin"/>
            </w:r>
            <w:r>
              <w:rPr>
                <w:noProof/>
                <w:webHidden/>
              </w:rPr>
              <w:instrText xml:space="preserve"> PAGEREF _Toc213935292 \h </w:instrText>
            </w:r>
            <w:r>
              <w:rPr>
                <w:noProof/>
                <w:webHidden/>
              </w:rPr>
            </w:r>
            <w:r>
              <w:rPr>
                <w:noProof/>
                <w:webHidden/>
              </w:rPr>
              <w:fldChar w:fldCharType="separate"/>
            </w:r>
            <w:r>
              <w:rPr>
                <w:noProof/>
                <w:webHidden/>
              </w:rPr>
              <w:t>16</w:t>
            </w:r>
            <w:r>
              <w:rPr>
                <w:noProof/>
                <w:webHidden/>
              </w:rPr>
              <w:fldChar w:fldCharType="end"/>
            </w:r>
          </w:hyperlink>
        </w:p>
        <w:p w14:paraId="0C9FAB33" w14:textId="4646C2B6" w:rsidR="00CA52F9" w:rsidRDefault="00CA52F9">
          <w:pPr>
            <w:pStyle w:val="INNH2"/>
            <w:tabs>
              <w:tab w:val="left" w:pos="960"/>
              <w:tab w:val="right" w:leader="dot" w:pos="9060"/>
            </w:tabs>
            <w:rPr>
              <w:rFonts w:asciiTheme="minorHAnsi" w:eastAsiaTheme="minorEastAsia" w:hAnsiTheme="minorHAnsi" w:cstheme="minorBidi"/>
              <w:noProof/>
              <w:kern w:val="2"/>
              <w:sz w:val="24"/>
              <w14:ligatures w14:val="standardContextual"/>
            </w:rPr>
          </w:pPr>
          <w:hyperlink w:anchor="_Toc213935293" w:history="1">
            <w:r w:rsidRPr="00D44C80">
              <w:rPr>
                <w:rStyle w:val="Hyperkobling"/>
                <w:noProof/>
                <w14:scene3d>
                  <w14:camera w14:prst="orthographicFront"/>
                  <w14:lightRig w14:rig="threePt" w14:dir="t">
                    <w14:rot w14:lat="0" w14:lon="0" w14:rev="0"/>
                  </w14:lightRig>
                </w14:scene3d>
              </w:rPr>
              <w:t>7.4</w:t>
            </w:r>
            <w:r>
              <w:rPr>
                <w:rFonts w:asciiTheme="minorHAnsi" w:eastAsiaTheme="minorEastAsia" w:hAnsiTheme="minorHAnsi" w:cstheme="minorBidi"/>
                <w:noProof/>
                <w:kern w:val="2"/>
                <w:sz w:val="24"/>
                <w14:ligatures w14:val="standardContextual"/>
              </w:rPr>
              <w:tab/>
            </w:r>
            <w:r w:rsidRPr="00D44C80">
              <w:rPr>
                <w:rStyle w:val="Hyperkobling"/>
                <w:noProof/>
              </w:rPr>
              <w:t>Oppdragsgiverens reklamasjonsplikt</w:t>
            </w:r>
            <w:r>
              <w:rPr>
                <w:noProof/>
                <w:webHidden/>
              </w:rPr>
              <w:tab/>
            </w:r>
            <w:r>
              <w:rPr>
                <w:noProof/>
                <w:webHidden/>
              </w:rPr>
              <w:fldChar w:fldCharType="begin"/>
            </w:r>
            <w:r>
              <w:rPr>
                <w:noProof/>
                <w:webHidden/>
              </w:rPr>
              <w:instrText xml:space="preserve"> PAGEREF _Toc213935293 \h </w:instrText>
            </w:r>
            <w:r>
              <w:rPr>
                <w:noProof/>
                <w:webHidden/>
              </w:rPr>
            </w:r>
            <w:r>
              <w:rPr>
                <w:noProof/>
                <w:webHidden/>
              </w:rPr>
              <w:fldChar w:fldCharType="separate"/>
            </w:r>
            <w:r>
              <w:rPr>
                <w:noProof/>
                <w:webHidden/>
              </w:rPr>
              <w:t>16</w:t>
            </w:r>
            <w:r>
              <w:rPr>
                <w:noProof/>
                <w:webHidden/>
              </w:rPr>
              <w:fldChar w:fldCharType="end"/>
            </w:r>
          </w:hyperlink>
        </w:p>
        <w:p w14:paraId="6477853D" w14:textId="17B98B93" w:rsidR="00CA52F9" w:rsidRDefault="00CA52F9">
          <w:pPr>
            <w:pStyle w:val="INNH1"/>
            <w:tabs>
              <w:tab w:val="left" w:pos="480"/>
              <w:tab w:val="right" w:leader="dot" w:pos="9060"/>
            </w:tabs>
            <w:rPr>
              <w:rFonts w:asciiTheme="minorHAnsi" w:eastAsiaTheme="minorEastAsia" w:hAnsiTheme="minorHAnsi" w:cstheme="minorBidi"/>
              <w:noProof/>
              <w:kern w:val="2"/>
              <w:sz w:val="24"/>
              <w14:ligatures w14:val="standardContextual"/>
            </w:rPr>
          </w:pPr>
          <w:hyperlink w:anchor="_Toc213935294" w:history="1">
            <w:r w:rsidRPr="00D44C80">
              <w:rPr>
                <w:rStyle w:val="Hyperkobling"/>
                <w:noProof/>
              </w:rPr>
              <w:t>8</w:t>
            </w:r>
            <w:r>
              <w:rPr>
                <w:rFonts w:asciiTheme="minorHAnsi" w:eastAsiaTheme="minorEastAsia" w:hAnsiTheme="minorHAnsi" w:cstheme="minorBidi"/>
                <w:noProof/>
                <w:kern w:val="2"/>
                <w:sz w:val="24"/>
                <w14:ligatures w14:val="standardContextual"/>
              </w:rPr>
              <w:tab/>
            </w:r>
            <w:r w:rsidRPr="00D44C80">
              <w:rPr>
                <w:rStyle w:val="Hyperkobling"/>
                <w:noProof/>
              </w:rPr>
              <w:t>Force majeure</w:t>
            </w:r>
            <w:r>
              <w:rPr>
                <w:noProof/>
                <w:webHidden/>
              </w:rPr>
              <w:tab/>
            </w:r>
            <w:r>
              <w:rPr>
                <w:noProof/>
                <w:webHidden/>
              </w:rPr>
              <w:fldChar w:fldCharType="begin"/>
            </w:r>
            <w:r>
              <w:rPr>
                <w:noProof/>
                <w:webHidden/>
              </w:rPr>
              <w:instrText xml:space="preserve"> PAGEREF _Toc213935294 \h </w:instrText>
            </w:r>
            <w:r>
              <w:rPr>
                <w:noProof/>
                <w:webHidden/>
              </w:rPr>
            </w:r>
            <w:r>
              <w:rPr>
                <w:noProof/>
                <w:webHidden/>
              </w:rPr>
              <w:fldChar w:fldCharType="separate"/>
            </w:r>
            <w:r>
              <w:rPr>
                <w:noProof/>
                <w:webHidden/>
              </w:rPr>
              <w:t>17</w:t>
            </w:r>
            <w:r>
              <w:rPr>
                <w:noProof/>
                <w:webHidden/>
              </w:rPr>
              <w:fldChar w:fldCharType="end"/>
            </w:r>
          </w:hyperlink>
        </w:p>
        <w:p w14:paraId="583F5A76" w14:textId="6F6A81C5" w:rsidR="00CA52F9" w:rsidRDefault="00CA52F9">
          <w:pPr>
            <w:pStyle w:val="INNH1"/>
            <w:tabs>
              <w:tab w:val="left" w:pos="480"/>
              <w:tab w:val="right" w:leader="dot" w:pos="9060"/>
            </w:tabs>
            <w:rPr>
              <w:rFonts w:asciiTheme="minorHAnsi" w:eastAsiaTheme="minorEastAsia" w:hAnsiTheme="minorHAnsi" w:cstheme="minorBidi"/>
              <w:noProof/>
              <w:kern w:val="2"/>
              <w:sz w:val="24"/>
              <w14:ligatures w14:val="standardContextual"/>
            </w:rPr>
          </w:pPr>
          <w:hyperlink w:anchor="_Toc213935295" w:history="1">
            <w:r w:rsidRPr="00D44C80">
              <w:rPr>
                <w:rStyle w:val="Hyperkobling"/>
                <w:noProof/>
              </w:rPr>
              <w:t>9</w:t>
            </w:r>
            <w:r>
              <w:rPr>
                <w:rFonts w:asciiTheme="minorHAnsi" w:eastAsiaTheme="minorEastAsia" w:hAnsiTheme="minorHAnsi" w:cstheme="minorBidi"/>
                <w:noProof/>
                <w:kern w:val="2"/>
                <w:sz w:val="24"/>
                <w14:ligatures w14:val="standardContextual"/>
              </w:rPr>
              <w:tab/>
            </w:r>
            <w:r w:rsidRPr="00D44C80">
              <w:rPr>
                <w:rStyle w:val="Hyperkobling"/>
                <w:noProof/>
              </w:rPr>
              <w:t>Oppdragsgiverens medvirkning</w:t>
            </w:r>
            <w:r>
              <w:rPr>
                <w:noProof/>
                <w:webHidden/>
              </w:rPr>
              <w:tab/>
            </w:r>
            <w:r>
              <w:rPr>
                <w:noProof/>
                <w:webHidden/>
              </w:rPr>
              <w:fldChar w:fldCharType="begin"/>
            </w:r>
            <w:r>
              <w:rPr>
                <w:noProof/>
                <w:webHidden/>
              </w:rPr>
              <w:instrText xml:space="preserve"> PAGEREF _Toc213935295 \h </w:instrText>
            </w:r>
            <w:r>
              <w:rPr>
                <w:noProof/>
                <w:webHidden/>
              </w:rPr>
            </w:r>
            <w:r>
              <w:rPr>
                <w:noProof/>
                <w:webHidden/>
              </w:rPr>
              <w:fldChar w:fldCharType="separate"/>
            </w:r>
            <w:r>
              <w:rPr>
                <w:noProof/>
                <w:webHidden/>
              </w:rPr>
              <w:t>17</w:t>
            </w:r>
            <w:r>
              <w:rPr>
                <w:noProof/>
                <w:webHidden/>
              </w:rPr>
              <w:fldChar w:fldCharType="end"/>
            </w:r>
          </w:hyperlink>
        </w:p>
        <w:p w14:paraId="117E50E3" w14:textId="22F4FFCD" w:rsidR="00CA52F9" w:rsidRDefault="00CA52F9">
          <w:pPr>
            <w:pStyle w:val="INNH2"/>
            <w:tabs>
              <w:tab w:val="left" w:pos="960"/>
              <w:tab w:val="right" w:leader="dot" w:pos="9060"/>
            </w:tabs>
            <w:rPr>
              <w:rFonts w:asciiTheme="minorHAnsi" w:eastAsiaTheme="minorEastAsia" w:hAnsiTheme="minorHAnsi" w:cstheme="minorBidi"/>
              <w:noProof/>
              <w:kern w:val="2"/>
              <w:sz w:val="24"/>
              <w14:ligatures w14:val="standardContextual"/>
            </w:rPr>
          </w:pPr>
          <w:hyperlink w:anchor="_Toc213935296" w:history="1">
            <w:r w:rsidRPr="00D44C80">
              <w:rPr>
                <w:rStyle w:val="Hyperkobling"/>
                <w:noProof/>
                <w14:scene3d>
                  <w14:camera w14:prst="orthographicFront"/>
                  <w14:lightRig w14:rig="threePt" w14:dir="t">
                    <w14:rot w14:lat="0" w14:lon="0" w14:rev="0"/>
                  </w14:lightRig>
                </w14:scene3d>
              </w:rPr>
              <w:t>9.1</w:t>
            </w:r>
            <w:r>
              <w:rPr>
                <w:rFonts w:asciiTheme="minorHAnsi" w:eastAsiaTheme="minorEastAsia" w:hAnsiTheme="minorHAnsi" w:cstheme="minorBidi"/>
                <w:noProof/>
                <w:kern w:val="2"/>
                <w:sz w:val="24"/>
                <w14:ligatures w14:val="standardContextual"/>
              </w:rPr>
              <w:tab/>
            </w:r>
            <w:r w:rsidRPr="00D44C80">
              <w:rPr>
                <w:rStyle w:val="Hyperkobling"/>
                <w:noProof/>
              </w:rPr>
              <w:t>Alminnelige krav til medvirkning</w:t>
            </w:r>
            <w:r>
              <w:rPr>
                <w:noProof/>
                <w:webHidden/>
              </w:rPr>
              <w:tab/>
            </w:r>
            <w:r>
              <w:rPr>
                <w:noProof/>
                <w:webHidden/>
              </w:rPr>
              <w:fldChar w:fldCharType="begin"/>
            </w:r>
            <w:r>
              <w:rPr>
                <w:noProof/>
                <w:webHidden/>
              </w:rPr>
              <w:instrText xml:space="preserve"> PAGEREF _Toc213935296 \h </w:instrText>
            </w:r>
            <w:r>
              <w:rPr>
                <w:noProof/>
                <w:webHidden/>
              </w:rPr>
            </w:r>
            <w:r>
              <w:rPr>
                <w:noProof/>
                <w:webHidden/>
              </w:rPr>
              <w:fldChar w:fldCharType="separate"/>
            </w:r>
            <w:r>
              <w:rPr>
                <w:noProof/>
                <w:webHidden/>
              </w:rPr>
              <w:t>17</w:t>
            </w:r>
            <w:r>
              <w:rPr>
                <w:noProof/>
                <w:webHidden/>
              </w:rPr>
              <w:fldChar w:fldCharType="end"/>
            </w:r>
          </w:hyperlink>
        </w:p>
        <w:p w14:paraId="35F1DD25" w14:textId="00A064A2" w:rsidR="00CA52F9" w:rsidRDefault="00CA52F9">
          <w:pPr>
            <w:pStyle w:val="INNH2"/>
            <w:tabs>
              <w:tab w:val="left" w:pos="960"/>
              <w:tab w:val="right" w:leader="dot" w:pos="9060"/>
            </w:tabs>
            <w:rPr>
              <w:rFonts w:asciiTheme="minorHAnsi" w:eastAsiaTheme="minorEastAsia" w:hAnsiTheme="minorHAnsi" w:cstheme="minorBidi"/>
              <w:noProof/>
              <w:kern w:val="2"/>
              <w:sz w:val="24"/>
              <w14:ligatures w14:val="standardContextual"/>
            </w:rPr>
          </w:pPr>
          <w:hyperlink w:anchor="_Toc213935297" w:history="1">
            <w:r w:rsidRPr="00D44C80">
              <w:rPr>
                <w:rStyle w:val="Hyperkobling"/>
                <w:noProof/>
                <w14:scene3d>
                  <w14:camera w14:prst="orthographicFront"/>
                  <w14:lightRig w14:rig="threePt" w14:dir="t">
                    <w14:rot w14:lat="0" w14:lon="0" w14:rev="0"/>
                  </w14:lightRig>
                </w14:scene3d>
              </w:rPr>
              <w:t>9.2</w:t>
            </w:r>
            <w:r>
              <w:rPr>
                <w:rFonts w:asciiTheme="minorHAnsi" w:eastAsiaTheme="minorEastAsia" w:hAnsiTheme="minorHAnsi" w:cstheme="minorBidi"/>
                <w:noProof/>
                <w:kern w:val="2"/>
                <w:sz w:val="24"/>
                <w14:ligatures w14:val="standardContextual"/>
              </w:rPr>
              <w:tab/>
            </w:r>
            <w:r w:rsidRPr="00D44C80">
              <w:rPr>
                <w:rStyle w:val="Hyperkobling"/>
                <w:noProof/>
              </w:rPr>
              <w:t>Opplysningsplikt</w:t>
            </w:r>
            <w:r>
              <w:rPr>
                <w:noProof/>
                <w:webHidden/>
              </w:rPr>
              <w:tab/>
            </w:r>
            <w:r>
              <w:rPr>
                <w:noProof/>
                <w:webHidden/>
              </w:rPr>
              <w:fldChar w:fldCharType="begin"/>
            </w:r>
            <w:r>
              <w:rPr>
                <w:noProof/>
                <w:webHidden/>
              </w:rPr>
              <w:instrText xml:space="preserve"> PAGEREF _Toc213935297 \h </w:instrText>
            </w:r>
            <w:r>
              <w:rPr>
                <w:noProof/>
                <w:webHidden/>
              </w:rPr>
            </w:r>
            <w:r>
              <w:rPr>
                <w:noProof/>
                <w:webHidden/>
              </w:rPr>
              <w:fldChar w:fldCharType="separate"/>
            </w:r>
            <w:r>
              <w:rPr>
                <w:noProof/>
                <w:webHidden/>
              </w:rPr>
              <w:t>17</w:t>
            </w:r>
            <w:r>
              <w:rPr>
                <w:noProof/>
                <w:webHidden/>
              </w:rPr>
              <w:fldChar w:fldCharType="end"/>
            </w:r>
          </w:hyperlink>
        </w:p>
        <w:p w14:paraId="1ABDB5A0" w14:textId="77F6A33B" w:rsidR="00CA52F9" w:rsidRDefault="00CA52F9">
          <w:pPr>
            <w:pStyle w:val="INNH1"/>
            <w:tabs>
              <w:tab w:val="left" w:pos="480"/>
              <w:tab w:val="right" w:leader="dot" w:pos="9060"/>
            </w:tabs>
            <w:rPr>
              <w:rFonts w:asciiTheme="minorHAnsi" w:eastAsiaTheme="minorEastAsia" w:hAnsiTheme="minorHAnsi" w:cstheme="minorBidi"/>
              <w:noProof/>
              <w:kern w:val="2"/>
              <w:sz w:val="24"/>
              <w14:ligatures w14:val="standardContextual"/>
            </w:rPr>
          </w:pPr>
          <w:hyperlink w:anchor="_Toc213935298" w:history="1">
            <w:r w:rsidRPr="00D44C80">
              <w:rPr>
                <w:rStyle w:val="Hyperkobling"/>
                <w:noProof/>
              </w:rPr>
              <w:t>10</w:t>
            </w:r>
            <w:r>
              <w:rPr>
                <w:rFonts w:asciiTheme="minorHAnsi" w:eastAsiaTheme="minorEastAsia" w:hAnsiTheme="minorHAnsi" w:cstheme="minorBidi"/>
                <w:noProof/>
                <w:kern w:val="2"/>
                <w:sz w:val="24"/>
                <w14:ligatures w14:val="standardContextual"/>
              </w:rPr>
              <w:tab/>
            </w:r>
            <w:r w:rsidRPr="00D44C80">
              <w:rPr>
                <w:rStyle w:val="Hyperkobling"/>
                <w:noProof/>
              </w:rPr>
              <w:t>Pris og betaling</w:t>
            </w:r>
            <w:r>
              <w:rPr>
                <w:noProof/>
                <w:webHidden/>
              </w:rPr>
              <w:tab/>
            </w:r>
            <w:r>
              <w:rPr>
                <w:noProof/>
                <w:webHidden/>
              </w:rPr>
              <w:fldChar w:fldCharType="begin"/>
            </w:r>
            <w:r>
              <w:rPr>
                <w:noProof/>
                <w:webHidden/>
              </w:rPr>
              <w:instrText xml:space="preserve"> PAGEREF _Toc213935298 \h </w:instrText>
            </w:r>
            <w:r>
              <w:rPr>
                <w:noProof/>
                <w:webHidden/>
              </w:rPr>
            </w:r>
            <w:r>
              <w:rPr>
                <w:noProof/>
                <w:webHidden/>
              </w:rPr>
              <w:fldChar w:fldCharType="separate"/>
            </w:r>
            <w:r>
              <w:rPr>
                <w:noProof/>
                <w:webHidden/>
              </w:rPr>
              <w:t>17</w:t>
            </w:r>
            <w:r>
              <w:rPr>
                <w:noProof/>
                <w:webHidden/>
              </w:rPr>
              <w:fldChar w:fldCharType="end"/>
            </w:r>
          </w:hyperlink>
        </w:p>
        <w:p w14:paraId="7AED8527" w14:textId="10FA6786" w:rsidR="00CA52F9" w:rsidRDefault="00CA52F9">
          <w:pPr>
            <w:pStyle w:val="INNH2"/>
            <w:tabs>
              <w:tab w:val="left" w:pos="960"/>
              <w:tab w:val="right" w:leader="dot" w:pos="9060"/>
            </w:tabs>
            <w:rPr>
              <w:rFonts w:asciiTheme="minorHAnsi" w:eastAsiaTheme="minorEastAsia" w:hAnsiTheme="minorHAnsi" w:cstheme="minorBidi"/>
              <w:noProof/>
              <w:kern w:val="2"/>
              <w:sz w:val="24"/>
              <w14:ligatures w14:val="standardContextual"/>
            </w:rPr>
          </w:pPr>
          <w:hyperlink w:anchor="_Toc213935299" w:history="1">
            <w:r w:rsidRPr="00D44C80">
              <w:rPr>
                <w:rStyle w:val="Hyperkobling"/>
                <w:noProof/>
                <w14:scene3d>
                  <w14:camera w14:prst="orthographicFront"/>
                  <w14:lightRig w14:rig="threePt" w14:dir="t">
                    <w14:rot w14:lat="0" w14:lon="0" w14:rev="0"/>
                  </w14:lightRig>
                </w14:scene3d>
              </w:rPr>
              <w:t>10.1</w:t>
            </w:r>
            <w:r>
              <w:rPr>
                <w:rFonts w:asciiTheme="minorHAnsi" w:eastAsiaTheme="minorEastAsia" w:hAnsiTheme="minorHAnsi" w:cstheme="minorBidi"/>
                <w:noProof/>
                <w:kern w:val="2"/>
                <w:sz w:val="24"/>
                <w14:ligatures w14:val="standardContextual"/>
              </w:rPr>
              <w:tab/>
            </w:r>
            <w:r w:rsidRPr="00D44C80">
              <w:rPr>
                <w:rStyle w:val="Hyperkobling"/>
                <w:noProof/>
              </w:rPr>
              <w:t>Pris for oppdraget</w:t>
            </w:r>
            <w:r>
              <w:rPr>
                <w:noProof/>
                <w:webHidden/>
              </w:rPr>
              <w:tab/>
            </w:r>
            <w:r>
              <w:rPr>
                <w:noProof/>
                <w:webHidden/>
              </w:rPr>
              <w:fldChar w:fldCharType="begin"/>
            </w:r>
            <w:r>
              <w:rPr>
                <w:noProof/>
                <w:webHidden/>
              </w:rPr>
              <w:instrText xml:space="preserve"> PAGEREF _Toc213935299 \h </w:instrText>
            </w:r>
            <w:r>
              <w:rPr>
                <w:noProof/>
                <w:webHidden/>
              </w:rPr>
            </w:r>
            <w:r>
              <w:rPr>
                <w:noProof/>
                <w:webHidden/>
              </w:rPr>
              <w:fldChar w:fldCharType="separate"/>
            </w:r>
            <w:r>
              <w:rPr>
                <w:noProof/>
                <w:webHidden/>
              </w:rPr>
              <w:t>17</w:t>
            </w:r>
            <w:r>
              <w:rPr>
                <w:noProof/>
                <w:webHidden/>
              </w:rPr>
              <w:fldChar w:fldCharType="end"/>
            </w:r>
          </w:hyperlink>
        </w:p>
        <w:p w14:paraId="051A14B2" w14:textId="5E40437D" w:rsidR="00CA52F9" w:rsidRDefault="00CA52F9">
          <w:pPr>
            <w:pStyle w:val="INNH2"/>
            <w:tabs>
              <w:tab w:val="left" w:pos="960"/>
              <w:tab w:val="right" w:leader="dot" w:pos="9060"/>
            </w:tabs>
            <w:rPr>
              <w:rFonts w:asciiTheme="minorHAnsi" w:eastAsiaTheme="minorEastAsia" w:hAnsiTheme="minorHAnsi" w:cstheme="minorBidi"/>
              <w:noProof/>
              <w:kern w:val="2"/>
              <w:sz w:val="24"/>
              <w14:ligatures w14:val="standardContextual"/>
            </w:rPr>
          </w:pPr>
          <w:hyperlink w:anchor="_Toc213935300" w:history="1">
            <w:r w:rsidRPr="00D44C80">
              <w:rPr>
                <w:rStyle w:val="Hyperkobling"/>
                <w:noProof/>
                <w14:scene3d>
                  <w14:camera w14:prst="orthographicFront"/>
                  <w14:lightRig w14:rig="threePt" w14:dir="t">
                    <w14:rot w14:lat="0" w14:lon="0" w14:rev="0"/>
                  </w14:lightRig>
                </w14:scene3d>
              </w:rPr>
              <w:t>10.2</w:t>
            </w:r>
            <w:r>
              <w:rPr>
                <w:rFonts w:asciiTheme="minorHAnsi" w:eastAsiaTheme="minorEastAsia" w:hAnsiTheme="minorHAnsi" w:cstheme="minorBidi"/>
                <w:noProof/>
                <w:kern w:val="2"/>
                <w:sz w:val="24"/>
                <w14:ligatures w14:val="standardContextual"/>
              </w:rPr>
              <w:tab/>
            </w:r>
            <w:r w:rsidRPr="00D44C80">
              <w:rPr>
                <w:rStyle w:val="Hyperkobling"/>
                <w:noProof/>
              </w:rPr>
              <w:t>Betaling</w:t>
            </w:r>
            <w:r>
              <w:rPr>
                <w:noProof/>
                <w:webHidden/>
              </w:rPr>
              <w:tab/>
            </w:r>
            <w:r>
              <w:rPr>
                <w:noProof/>
                <w:webHidden/>
              </w:rPr>
              <w:fldChar w:fldCharType="begin"/>
            </w:r>
            <w:r>
              <w:rPr>
                <w:noProof/>
                <w:webHidden/>
              </w:rPr>
              <w:instrText xml:space="preserve"> PAGEREF _Toc213935300 \h </w:instrText>
            </w:r>
            <w:r>
              <w:rPr>
                <w:noProof/>
                <w:webHidden/>
              </w:rPr>
            </w:r>
            <w:r>
              <w:rPr>
                <w:noProof/>
                <w:webHidden/>
              </w:rPr>
              <w:fldChar w:fldCharType="separate"/>
            </w:r>
            <w:r>
              <w:rPr>
                <w:noProof/>
                <w:webHidden/>
              </w:rPr>
              <w:t>17</w:t>
            </w:r>
            <w:r>
              <w:rPr>
                <w:noProof/>
                <w:webHidden/>
              </w:rPr>
              <w:fldChar w:fldCharType="end"/>
            </w:r>
          </w:hyperlink>
        </w:p>
        <w:p w14:paraId="549896F4" w14:textId="15B897FE" w:rsidR="00CA52F9" w:rsidRDefault="00CA52F9">
          <w:pPr>
            <w:pStyle w:val="INNH2"/>
            <w:tabs>
              <w:tab w:val="left" w:pos="960"/>
              <w:tab w:val="right" w:leader="dot" w:pos="9060"/>
            </w:tabs>
            <w:rPr>
              <w:rFonts w:asciiTheme="minorHAnsi" w:eastAsiaTheme="minorEastAsia" w:hAnsiTheme="minorHAnsi" w:cstheme="minorBidi"/>
              <w:noProof/>
              <w:kern w:val="2"/>
              <w:sz w:val="24"/>
              <w14:ligatures w14:val="standardContextual"/>
            </w:rPr>
          </w:pPr>
          <w:hyperlink w:anchor="_Toc213935301" w:history="1">
            <w:r w:rsidRPr="00D44C80">
              <w:rPr>
                <w:rStyle w:val="Hyperkobling"/>
                <w:noProof/>
                <w14:scene3d>
                  <w14:camera w14:prst="orthographicFront"/>
                  <w14:lightRig w14:rig="threePt" w14:dir="t">
                    <w14:rot w14:lat="0" w14:lon="0" w14:rev="0"/>
                  </w14:lightRig>
                </w14:scene3d>
              </w:rPr>
              <w:t>10.3</w:t>
            </w:r>
            <w:r>
              <w:rPr>
                <w:rFonts w:asciiTheme="minorHAnsi" w:eastAsiaTheme="minorEastAsia" w:hAnsiTheme="minorHAnsi" w:cstheme="minorBidi"/>
                <w:noProof/>
                <w:kern w:val="2"/>
                <w:sz w:val="24"/>
                <w14:ligatures w14:val="standardContextual"/>
              </w:rPr>
              <w:tab/>
            </w:r>
            <w:r w:rsidRPr="00D44C80">
              <w:rPr>
                <w:rStyle w:val="Hyperkobling"/>
                <w:noProof/>
              </w:rPr>
              <w:t>Betalingsmislighold</w:t>
            </w:r>
            <w:r>
              <w:rPr>
                <w:noProof/>
                <w:webHidden/>
              </w:rPr>
              <w:tab/>
            </w:r>
            <w:r>
              <w:rPr>
                <w:noProof/>
                <w:webHidden/>
              </w:rPr>
              <w:fldChar w:fldCharType="begin"/>
            </w:r>
            <w:r>
              <w:rPr>
                <w:noProof/>
                <w:webHidden/>
              </w:rPr>
              <w:instrText xml:space="preserve"> PAGEREF _Toc213935301 \h </w:instrText>
            </w:r>
            <w:r>
              <w:rPr>
                <w:noProof/>
                <w:webHidden/>
              </w:rPr>
            </w:r>
            <w:r>
              <w:rPr>
                <w:noProof/>
                <w:webHidden/>
              </w:rPr>
              <w:fldChar w:fldCharType="separate"/>
            </w:r>
            <w:r>
              <w:rPr>
                <w:noProof/>
                <w:webHidden/>
              </w:rPr>
              <w:t>18</w:t>
            </w:r>
            <w:r>
              <w:rPr>
                <w:noProof/>
                <w:webHidden/>
              </w:rPr>
              <w:fldChar w:fldCharType="end"/>
            </w:r>
          </w:hyperlink>
        </w:p>
        <w:p w14:paraId="7CE3E182" w14:textId="05602D21" w:rsidR="00CA52F9" w:rsidRDefault="00CA52F9">
          <w:pPr>
            <w:pStyle w:val="INNH1"/>
            <w:tabs>
              <w:tab w:val="left" w:pos="480"/>
              <w:tab w:val="right" w:leader="dot" w:pos="9060"/>
            </w:tabs>
            <w:rPr>
              <w:rFonts w:asciiTheme="minorHAnsi" w:eastAsiaTheme="minorEastAsia" w:hAnsiTheme="minorHAnsi" w:cstheme="minorBidi"/>
              <w:noProof/>
              <w:kern w:val="2"/>
              <w:sz w:val="24"/>
              <w14:ligatures w14:val="standardContextual"/>
            </w:rPr>
          </w:pPr>
          <w:hyperlink w:anchor="_Toc213935302" w:history="1">
            <w:r w:rsidRPr="00D44C80">
              <w:rPr>
                <w:rStyle w:val="Hyperkobling"/>
                <w:noProof/>
              </w:rPr>
              <w:t>11</w:t>
            </w:r>
            <w:r>
              <w:rPr>
                <w:rFonts w:asciiTheme="minorHAnsi" w:eastAsiaTheme="minorEastAsia" w:hAnsiTheme="minorHAnsi" w:cstheme="minorBidi"/>
                <w:noProof/>
                <w:kern w:val="2"/>
                <w:sz w:val="24"/>
                <w14:ligatures w14:val="standardContextual"/>
              </w:rPr>
              <w:tab/>
            </w:r>
            <w:r w:rsidRPr="00D44C80">
              <w:rPr>
                <w:rStyle w:val="Hyperkobling"/>
                <w:noProof/>
              </w:rPr>
              <w:t>Reklame</w:t>
            </w:r>
            <w:r>
              <w:rPr>
                <w:noProof/>
                <w:webHidden/>
              </w:rPr>
              <w:tab/>
            </w:r>
            <w:r>
              <w:rPr>
                <w:noProof/>
                <w:webHidden/>
              </w:rPr>
              <w:fldChar w:fldCharType="begin"/>
            </w:r>
            <w:r>
              <w:rPr>
                <w:noProof/>
                <w:webHidden/>
              </w:rPr>
              <w:instrText xml:space="preserve"> PAGEREF _Toc213935302 \h </w:instrText>
            </w:r>
            <w:r>
              <w:rPr>
                <w:noProof/>
                <w:webHidden/>
              </w:rPr>
            </w:r>
            <w:r>
              <w:rPr>
                <w:noProof/>
                <w:webHidden/>
              </w:rPr>
              <w:fldChar w:fldCharType="separate"/>
            </w:r>
            <w:r>
              <w:rPr>
                <w:noProof/>
                <w:webHidden/>
              </w:rPr>
              <w:t>18</w:t>
            </w:r>
            <w:r>
              <w:rPr>
                <w:noProof/>
                <w:webHidden/>
              </w:rPr>
              <w:fldChar w:fldCharType="end"/>
            </w:r>
          </w:hyperlink>
        </w:p>
        <w:p w14:paraId="4D4F3462" w14:textId="5E5CCEE6" w:rsidR="00CA52F9" w:rsidRDefault="00CA52F9">
          <w:pPr>
            <w:pStyle w:val="INNH1"/>
            <w:tabs>
              <w:tab w:val="left" w:pos="480"/>
              <w:tab w:val="right" w:leader="dot" w:pos="9060"/>
            </w:tabs>
            <w:rPr>
              <w:rFonts w:asciiTheme="minorHAnsi" w:eastAsiaTheme="minorEastAsia" w:hAnsiTheme="minorHAnsi" w:cstheme="minorBidi"/>
              <w:noProof/>
              <w:kern w:val="2"/>
              <w:sz w:val="24"/>
              <w14:ligatures w14:val="standardContextual"/>
            </w:rPr>
          </w:pPr>
          <w:hyperlink w:anchor="_Toc213935303" w:history="1">
            <w:r w:rsidRPr="00D44C80">
              <w:rPr>
                <w:rStyle w:val="Hyperkobling"/>
                <w:noProof/>
              </w:rPr>
              <w:t>12</w:t>
            </w:r>
            <w:r>
              <w:rPr>
                <w:rFonts w:asciiTheme="minorHAnsi" w:eastAsiaTheme="minorEastAsia" w:hAnsiTheme="minorHAnsi" w:cstheme="minorBidi"/>
                <w:noProof/>
                <w:kern w:val="2"/>
                <w:sz w:val="24"/>
                <w14:ligatures w14:val="standardContextual"/>
              </w:rPr>
              <w:tab/>
            </w:r>
            <w:r w:rsidRPr="00D44C80">
              <w:rPr>
                <w:rStyle w:val="Hyperkobling"/>
                <w:noProof/>
              </w:rPr>
              <w:t>Tvister</w:t>
            </w:r>
            <w:r>
              <w:rPr>
                <w:noProof/>
                <w:webHidden/>
              </w:rPr>
              <w:tab/>
            </w:r>
            <w:r>
              <w:rPr>
                <w:noProof/>
                <w:webHidden/>
              </w:rPr>
              <w:fldChar w:fldCharType="begin"/>
            </w:r>
            <w:r>
              <w:rPr>
                <w:noProof/>
                <w:webHidden/>
              </w:rPr>
              <w:instrText xml:space="preserve"> PAGEREF _Toc213935303 \h </w:instrText>
            </w:r>
            <w:r>
              <w:rPr>
                <w:noProof/>
                <w:webHidden/>
              </w:rPr>
            </w:r>
            <w:r>
              <w:rPr>
                <w:noProof/>
                <w:webHidden/>
              </w:rPr>
              <w:fldChar w:fldCharType="separate"/>
            </w:r>
            <w:r>
              <w:rPr>
                <w:noProof/>
                <w:webHidden/>
              </w:rPr>
              <w:t>18</w:t>
            </w:r>
            <w:r>
              <w:rPr>
                <w:noProof/>
                <w:webHidden/>
              </w:rPr>
              <w:fldChar w:fldCharType="end"/>
            </w:r>
          </w:hyperlink>
        </w:p>
        <w:p w14:paraId="4CED14F4" w14:textId="72996CB0" w:rsidR="00243F99" w:rsidRDefault="00243F99">
          <w:r>
            <w:rPr>
              <w:b/>
              <w:bCs/>
            </w:rPr>
            <w:fldChar w:fldCharType="end"/>
          </w:r>
        </w:p>
      </w:sdtContent>
    </w:sdt>
    <w:p w14:paraId="1992F27C" w14:textId="77777777" w:rsidR="00732CEE" w:rsidRDefault="00732CEE" w:rsidP="00515DF5">
      <w:pPr>
        <w:pStyle w:val="1"/>
      </w:pPr>
    </w:p>
    <w:p w14:paraId="283CBD91" w14:textId="77777777" w:rsidR="005A7C90" w:rsidRDefault="005A7C90" w:rsidP="00515DF5">
      <w:pPr>
        <w:pStyle w:val="1"/>
      </w:pPr>
    </w:p>
    <w:p w14:paraId="07470C24" w14:textId="77777777" w:rsidR="005A7C90" w:rsidRDefault="005A7C90" w:rsidP="00515DF5">
      <w:pPr>
        <w:pStyle w:val="1"/>
      </w:pPr>
    </w:p>
    <w:p w14:paraId="419DFE17" w14:textId="77777777" w:rsidR="005A7C90" w:rsidRDefault="005A7C90" w:rsidP="00515DF5">
      <w:pPr>
        <w:pStyle w:val="1"/>
      </w:pPr>
    </w:p>
    <w:p w14:paraId="016A58DC" w14:textId="77777777" w:rsidR="00CA52F9" w:rsidRDefault="00CA52F9" w:rsidP="00515DF5">
      <w:pPr>
        <w:pStyle w:val="1"/>
      </w:pPr>
    </w:p>
    <w:p w14:paraId="55122414" w14:textId="77777777" w:rsidR="00CA52F9" w:rsidRDefault="00CA52F9" w:rsidP="00515DF5">
      <w:pPr>
        <w:pStyle w:val="1"/>
      </w:pPr>
    </w:p>
    <w:p w14:paraId="7C6B18B3" w14:textId="77777777" w:rsidR="00CA52F9" w:rsidRDefault="00CA52F9" w:rsidP="00515DF5">
      <w:pPr>
        <w:pStyle w:val="1"/>
      </w:pPr>
    </w:p>
    <w:p w14:paraId="7C7DA1F8" w14:textId="77777777" w:rsidR="00CA52F9" w:rsidRDefault="00CA52F9" w:rsidP="00515DF5">
      <w:pPr>
        <w:pStyle w:val="1"/>
      </w:pPr>
    </w:p>
    <w:p w14:paraId="26D08B48" w14:textId="77777777" w:rsidR="00CA52F9" w:rsidRDefault="00CA52F9" w:rsidP="00515DF5">
      <w:pPr>
        <w:pStyle w:val="1"/>
      </w:pPr>
    </w:p>
    <w:p w14:paraId="56AA3E8D" w14:textId="77777777" w:rsidR="00CA52F9" w:rsidRDefault="00CA52F9" w:rsidP="00515DF5">
      <w:pPr>
        <w:pStyle w:val="1"/>
      </w:pPr>
    </w:p>
    <w:p w14:paraId="2C9977AC" w14:textId="77777777" w:rsidR="00CA52F9" w:rsidRDefault="00CA52F9" w:rsidP="00515DF5">
      <w:pPr>
        <w:pStyle w:val="1"/>
      </w:pPr>
    </w:p>
    <w:p w14:paraId="35E64B0A" w14:textId="77777777" w:rsidR="00CA52F9" w:rsidRDefault="00CA52F9" w:rsidP="00515DF5">
      <w:pPr>
        <w:pStyle w:val="1"/>
      </w:pPr>
    </w:p>
    <w:p w14:paraId="3A785B64" w14:textId="77777777" w:rsidR="00CA52F9" w:rsidRDefault="00CA52F9" w:rsidP="00515DF5">
      <w:pPr>
        <w:pStyle w:val="1"/>
      </w:pPr>
    </w:p>
    <w:p w14:paraId="6687D964" w14:textId="77777777" w:rsidR="00CA52F9" w:rsidRDefault="00CA52F9" w:rsidP="00515DF5">
      <w:pPr>
        <w:pStyle w:val="1"/>
      </w:pPr>
    </w:p>
    <w:p w14:paraId="4E8C7ECA" w14:textId="77777777" w:rsidR="00CA52F9" w:rsidRDefault="00CA52F9" w:rsidP="00515DF5">
      <w:pPr>
        <w:pStyle w:val="1"/>
      </w:pPr>
    </w:p>
    <w:p w14:paraId="6AD2794B" w14:textId="77777777" w:rsidR="00CA52F9" w:rsidRDefault="00CA52F9" w:rsidP="00515DF5">
      <w:pPr>
        <w:pStyle w:val="1"/>
      </w:pPr>
    </w:p>
    <w:p w14:paraId="4D37A426" w14:textId="77777777" w:rsidR="00CA52F9" w:rsidRDefault="00CA52F9" w:rsidP="00515DF5">
      <w:pPr>
        <w:pStyle w:val="1"/>
      </w:pPr>
    </w:p>
    <w:p w14:paraId="10B9ACA2" w14:textId="77777777" w:rsidR="00CA52F9" w:rsidRDefault="00CA52F9" w:rsidP="00515DF5">
      <w:pPr>
        <w:pStyle w:val="1"/>
      </w:pPr>
    </w:p>
    <w:p w14:paraId="200E9899" w14:textId="77777777" w:rsidR="00CA52F9" w:rsidRDefault="00CA52F9" w:rsidP="00515DF5">
      <w:pPr>
        <w:pStyle w:val="1"/>
      </w:pPr>
    </w:p>
    <w:p w14:paraId="2A4FB89C" w14:textId="77777777" w:rsidR="00CA52F9" w:rsidRDefault="00CA52F9" w:rsidP="00515DF5">
      <w:pPr>
        <w:pStyle w:val="1"/>
      </w:pPr>
    </w:p>
    <w:p w14:paraId="3144AF31" w14:textId="77777777" w:rsidR="00CA52F9" w:rsidRDefault="00CA52F9" w:rsidP="00515DF5">
      <w:pPr>
        <w:pStyle w:val="1"/>
      </w:pPr>
    </w:p>
    <w:p w14:paraId="6F8D2F08" w14:textId="77777777" w:rsidR="00CA52F9" w:rsidRPr="00151196" w:rsidRDefault="00CA52F9" w:rsidP="00515DF5">
      <w:pPr>
        <w:pStyle w:val="1"/>
      </w:pPr>
    </w:p>
    <w:p w14:paraId="356D4495" w14:textId="2E4323A6" w:rsidR="00732CEE" w:rsidRPr="00243F99" w:rsidRDefault="006800B7" w:rsidP="00243F99">
      <w:pPr>
        <w:pStyle w:val="Overskrift1"/>
      </w:pPr>
      <w:bookmarkStart w:id="0" w:name="_Toc213935252"/>
      <w:r>
        <w:t>Kontrakten</w:t>
      </w:r>
      <w:bookmarkEnd w:id="0"/>
    </w:p>
    <w:p w14:paraId="3BECD12F" w14:textId="77777777" w:rsidR="00732CEE" w:rsidRPr="00151196" w:rsidRDefault="00732CEE">
      <w:pPr>
        <w:rPr>
          <w:b/>
        </w:rPr>
      </w:pPr>
    </w:p>
    <w:p w14:paraId="1F554074" w14:textId="77777777" w:rsidR="008059EA" w:rsidRPr="00151196" w:rsidRDefault="008059EA" w:rsidP="008059EA"/>
    <w:p w14:paraId="71F9CFC1" w14:textId="54DD6BAE" w:rsidR="008059EA" w:rsidRPr="00151196" w:rsidRDefault="00022408" w:rsidP="00022408">
      <w:pPr>
        <w:pStyle w:val="Overskrift2"/>
      </w:pPr>
      <w:bookmarkStart w:id="1" w:name="_Toc213935253"/>
      <w:r>
        <w:t>Kontrakten</w:t>
      </w:r>
      <w:bookmarkEnd w:id="1"/>
    </w:p>
    <w:p w14:paraId="17A421F1" w14:textId="77777777" w:rsidR="008059EA" w:rsidRPr="00151196" w:rsidRDefault="008059EA" w:rsidP="008059EA">
      <w:r w:rsidRPr="00151196">
        <w:t>Kontrakten består av følgende dokumenter:</w:t>
      </w:r>
    </w:p>
    <w:p w14:paraId="0EB6D3B9" w14:textId="77777777" w:rsidR="008059EA" w:rsidRPr="00151196" w:rsidRDefault="008059EA" w:rsidP="008059EA"/>
    <w:p w14:paraId="16E52A64" w14:textId="537D7243" w:rsidR="008059EA" w:rsidRDefault="008059EA" w:rsidP="00413820">
      <w:pPr>
        <w:pStyle w:val="Listeavsnitt"/>
        <w:numPr>
          <w:ilvl w:val="0"/>
          <w:numId w:val="48"/>
        </w:numPr>
      </w:pPr>
      <w:r>
        <w:t>Kontrakten</w:t>
      </w:r>
    </w:p>
    <w:p w14:paraId="5AF065C7" w14:textId="0FAD9594" w:rsidR="00413820" w:rsidRDefault="00F67353" w:rsidP="00413820">
      <w:pPr>
        <w:pStyle w:val="Listeavsnitt"/>
        <w:numPr>
          <w:ilvl w:val="0"/>
          <w:numId w:val="48"/>
        </w:numPr>
      </w:pPr>
      <w:r>
        <w:t>SSA-R bilag</w:t>
      </w:r>
    </w:p>
    <w:p w14:paraId="454A9801" w14:textId="54BE058F" w:rsidR="00F67353" w:rsidRDefault="00F67353" w:rsidP="00413820">
      <w:pPr>
        <w:pStyle w:val="Listeavsnitt"/>
        <w:numPr>
          <w:ilvl w:val="0"/>
          <w:numId w:val="48"/>
        </w:numPr>
      </w:pPr>
      <w:r>
        <w:t>SSA-R standard kontraktsvilkår</w:t>
      </w:r>
    </w:p>
    <w:p w14:paraId="7097EB0F" w14:textId="1D1417A6" w:rsidR="008059EA" w:rsidRDefault="00F67353" w:rsidP="008059EA">
      <w:pPr>
        <w:ind w:left="720"/>
      </w:pPr>
      <w:r>
        <w:t>d</w:t>
      </w:r>
      <w:r w:rsidR="008059EA">
        <w:t xml:space="preserve">) </w:t>
      </w:r>
      <w:r w:rsidR="008059EA">
        <w:tab/>
        <w:t>Konkurransedokumenter</w:t>
      </w:r>
    </w:p>
    <w:p w14:paraId="0F218927" w14:textId="61863C3F" w:rsidR="008059EA" w:rsidRDefault="00F67353" w:rsidP="008059EA">
      <w:pPr>
        <w:ind w:left="720"/>
      </w:pPr>
      <w:r>
        <w:t>e</w:t>
      </w:r>
      <w:r w:rsidR="008059EA">
        <w:t xml:space="preserve">) </w:t>
      </w:r>
      <w:r w:rsidR="008059EA">
        <w:tab/>
        <w:t>Leverandørens tilbud</w:t>
      </w:r>
    </w:p>
    <w:p w14:paraId="14974376" w14:textId="77777777" w:rsidR="008059EA" w:rsidRPr="00151196" w:rsidRDefault="008059EA" w:rsidP="008059EA"/>
    <w:p w14:paraId="0A03B261" w14:textId="77777777" w:rsidR="008059EA" w:rsidRPr="00151196" w:rsidRDefault="008059EA" w:rsidP="008059EA">
      <w:r w:rsidRPr="000B6073">
        <w:t>Ved motstrid gjelder dokumentene i ovennevnte rekkefølge.</w:t>
      </w:r>
    </w:p>
    <w:p w14:paraId="24966368" w14:textId="77777777" w:rsidR="008059EA" w:rsidRDefault="008059EA" w:rsidP="008059EA"/>
    <w:p w14:paraId="41A34A2C" w14:textId="77777777" w:rsidR="006800B7" w:rsidRPr="00243F99" w:rsidRDefault="006800B7" w:rsidP="006800B7">
      <w:pPr>
        <w:pStyle w:val="Overskrift2"/>
      </w:pPr>
      <w:bookmarkStart w:id="2" w:name="_Toc213935254"/>
      <w:r w:rsidRPr="00243F99">
        <w:t>Kontraktens varighet</w:t>
      </w:r>
      <w:bookmarkEnd w:id="2"/>
    </w:p>
    <w:p w14:paraId="306144FD" w14:textId="77777777" w:rsidR="006800B7" w:rsidRPr="00151196" w:rsidRDefault="006800B7" w:rsidP="006800B7"/>
    <w:p w14:paraId="1EA070EF" w14:textId="4047C5A0" w:rsidR="006800B7" w:rsidRPr="00C74B9E" w:rsidRDefault="00CC7D1C" w:rsidP="006800B7">
      <w:r>
        <w:t>Kontraktsperioden gjelder fra 0</w:t>
      </w:r>
      <w:r w:rsidR="00F66157">
        <w:t>5</w:t>
      </w:r>
      <w:r>
        <w:t>.</w:t>
      </w:r>
      <w:r w:rsidR="00F66157">
        <w:t>10</w:t>
      </w:r>
      <w:r>
        <w:t>.202</w:t>
      </w:r>
      <w:r w:rsidR="001F6B25">
        <w:t>6</w:t>
      </w:r>
      <w:r>
        <w:t>-</w:t>
      </w:r>
      <w:r w:rsidR="00A509AC">
        <w:t>30</w:t>
      </w:r>
      <w:r>
        <w:t>.</w:t>
      </w:r>
      <w:r w:rsidR="001F6B25">
        <w:t>0</w:t>
      </w:r>
      <w:r w:rsidR="00A509AC">
        <w:t>6</w:t>
      </w:r>
      <w:r w:rsidR="001F6B25">
        <w:t>.202</w:t>
      </w:r>
      <w:r w:rsidR="00A509AC">
        <w:t>7</w:t>
      </w:r>
    </w:p>
    <w:p w14:paraId="0C193E32" w14:textId="77777777" w:rsidR="006800B7" w:rsidRPr="00C74B9E" w:rsidRDefault="006800B7" w:rsidP="006800B7"/>
    <w:p w14:paraId="3F73AE93" w14:textId="2ADF0954" w:rsidR="006800B7" w:rsidRDefault="006800B7" w:rsidP="006800B7">
      <w:r w:rsidRPr="006C2BBC">
        <w:t xml:space="preserve">Oppdragsgiver har opsjon på å forlenge kontrakten for inntil ytterligere </w:t>
      </w:r>
      <w:r w:rsidR="00F66157">
        <w:t>1+</w:t>
      </w:r>
      <w:r w:rsidR="00CA52F9">
        <w:t>1</w:t>
      </w:r>
      <w:r w:rsidRPr="006C2BBC">
        <w:t>+</w:t>
      </w:r>
      <w:r w:rsidR="00CA52F9">
        <w:t>1</w:t>
      </w:r>
      <w:r w:rsidRPr="006C2BBC">
        <w:t xml:space="preserve"> </w:t>
      </w:r>
      <w:r w:rsidR="00CA52F9">
        <w:t xml:space="preserve">år </w:t>
      </w:r>
      <w:r w:rsidRPr="006C2BBC">
        <w:t xml:space="preserve">på uendrede vilkår. Opsjon </w:t>
      </w:r>
      <w:r>
        <w:t xml:space="preserve">skal utløses skriftlig senest </w:t>
      </w:r>
      <w:r w:rsidR="00CA52F9">
        <w:t>3</w:t>
      </w:r>
      <w:r>
        <w:t xml:space="preserve"> måned</w:t>
      </w:r>
      <w:r w:rsidR="00CA52F9">
        <w:t>er</w:t>
      </w:r>
      <w:r>
        <w:t xml:space="preserve"> før kontraktens utløp</w:t>
      </w:r>
      <w:r w:rsidRPr="006C2BBC">
        <w:t>.</w:t>
      </w:r>
    </w:p>
    <w:p w14:paraId="53FD0FE6" w14:textId="77777777" w:rsidR="006800B7" w:rsidRDefault="006800B7" w:rsidP="006800B7"/>
    <w:p w14:paraId="38704846" w14:textId="77777777" w:rsidR="008059EA" w:rsidRDefault="008059EA" w:rsidP="008059EA"/>
    <w:p w14:paraId="3467612B" w14:textId="5DEB4A81" w:rsidR="006800B7" w:rsidRPr="00243F99" w:rsidRDefault="006800B7" w:rsidP="006800B7">
      <w:pPr>
        <w:pStyle w:val="Overskrift2"/>
      </w:pPr>
      <w:bookmarkStart w:id="3" w:name="_Toc213935255"/>
      <w:r w:rsidRPr="00243F99">
        <w:t>Partenes representanter</w:t>
      </w:r>
      <w:bookmarkEnd w:id="3"/>
    </w:p>
    <w:p w14:paraId="7D078D41" w14:textId="77777777" w:rsidR="006800B7" w:rsidRPr="00151196" w:rsidRDefault="006800B7" w:rsidP="006800B7">
      <w:pPr>
        <w:rPr>
          <w:lang w:eastAsia="en-US"/>
        </w:rPr>
      </w:pPr>
    </w:p>
    <w:p w14:paraId="25C2E044" w14:textId="77777777" w:rsidR="006800B7" w:rsidRPr="00151196" w:rsidRDefault="006800B7" w:rsidP="006800B7">
      <w:pPr>
        <w:tabs>
          <w:tab w:val="left" w:pos="5103"/>
        </w:tabs>
        <w:rPr>
          <w:iCs/>
        </w:rPr>
      </w:pPr>
      <w:r w:rsidRPr="00151196">
        <w:rPr>
          <w:iCs/>
        </w:rPr>
        <w:t>Bemyndigede representanter for partene:</w:t>
      </w:r>
    </w:p>
    <w:p w14:paraId="402248AD" w14:textId="77777777" w:rsidR="006800B7" w:rsidRPr="00151196" w:rsidRDefault="006800B7" w:rsidP="006800B7">
      <w:pPr>
        <w:rPr>
          <w:b/>
          <w:i/>
        </w:rPr>
      </w:pPr>
      <w:r w:rsidRPr="00151196">
        <w:rPr>
          <w:b/>
          <w:iCs/>
        </w:rPr>
        <w:t>Hos Oppdragsgiveren:</w:t>
      </w:r>
      <w:r w:rsidRPr="00151196">
        <w:rPr>
          <w:b/>
          <w:iCs/>
        </w:rPr>
        <w:tab/>
      </w:r>
      <w:r w:rsidRPr="00151196">
        <w:rPr>
          <w:b/>
          <w:iCs/>
        </w:rPr>
        <w:tab/>
      </w:r>
      <w:r w:rsidRPr="00151196">
        <w:rPr>
          <w:b/>
          <w:iCs/>
        </w:rPr>
        <w:tab/>
      </w:r>
      <w:r w:rsidRPr="00151196">
        <w:rPr>
          <w:b/>
          <w:iCs/>
        </w:rPr>
        <w:tab/>
        <w:t>Hos Leverandøren:</w:t>
      </w:r>
    </w:p>
    <w:p w14:paraId="7E4AE29F" w14:textId="77777777" w:rsidR="006800B7" w:rsidRPr="00151196" w:rsidRDefault="006800B7" w:rsidP="006800B7">
      <w:pPr>
        <w:rPr>
          <w:lang w:eastAsia="en-US"/>
        </w:rPr>
      </w:pPr>
      <w:r w:rsidRPr="00151196">
        <w:rPr>
          <w:lang w:eastAsia="en-US"/>
        </w:rPr>
        <w:tab/>
      </w:r>
    </w:p>
    <w:p w14:paraId="19E4DC6F" w14:textId="42EB7148" w:rsidR="006800B7" w:rsidRPr="00F83E84" w:rsidRDefault="006800B7" w:rsidP="00B35108">
      <w:pPr>
        <w:tabs>
          <w:tab w:val="left" w:pos="0"/>
          <w:tab w:val="left" w:pos="993"/>
        </w:tabs>
        <w:ind w:left="-142"/>
        <w:rPr>
          <w:szCs w:val="22"/>
          <w:lang w:eastAsia="en-US"/>
        </w:rPr>
      </w:pPr>
      <w:r w:rsidRPr="00F83E84">
        <w:rPr>
          <w:szCs w:val="22"/>
          <w:lang w:eastAsia="en-US"/>
        </w:rPr>
        <w:tab/>
        <w:t>Stilling:</w:t>
      </w:r>
      <w:r w:rsidR="00D54CD8" w:rsidRPr="00F83E84">
        <w:rPr>
          <w:szCs w:val="22"/>
          <w:lang w:eastAsia="en-US"/>
        </w:rPr>
        <w:tab/>
      </w:r>
      <w:r w:rsidRPr="00F83E84">
        <w:rPr>
          <w:szCs w:val="22"/>
          <w:lang w:eastAsia="en-US"/>
        </w:rPr>
        <w:tab/>
      </w:r>
      <w:r w:rsidRPr="00F83E84">
        <w:rPr>
          <w:szCs w:val="22"/>
          <w:lang w:eastAsia="en-US"/>
        </w:rPr>
        <w:tab/>
      </w:r>
      <w:r w:rsidRPr="00F83E84">
        <w:rPr>
          <w:szCs w:val="22"/>
          <w:lang w:eastAsia="en-US"/>
        </w:rPr>
        <w:tab/>
      </w:r>
      <w:r w:rsidRPr="00F83E84">
        <w:rPr>
          <w:szCs w:val="22"/>
          <w:lang w:eastAsia="en-US"/>
        </w:rPr>
        <w:tab/>
      </w:r>
      <w:r w:rsidR="00F67353">
        <w:rPr>
          <w:szCs w:val="22"/>
          <w:lang w:eastAsia="en-US"/>
        </w:rPr>
        <w:tab/>
      </w:r>
      <w:r w:rsidRPr="00F83E84">
        <w:rPr>
          <w:szCs w:val="22"/>
          <w:lang w:eastAsia="en-US"/>
        </w:rPr>
        <w:t>Stilling:</w:t>
      </w:r>
      <w:r w:rsidR="00F83E84" w:rsidRPr="00F83E84">
        <w:rPr>
          <w:szCs w:val="22"/>
          <w:lang w:eastAsia="en-US"/>
        </w:rPr>
        <w:tab/>
      </w:r>
      <w:r w:rsidR="00DE6C64" w:rsidRPr="00F83E84">
        <w:rPr>
          <w:szCs w:val="22"/>
          <w:lang w:eastAsia="en-US"/>
        </w:rPr>
        <w:tab/>
      </w:r>
    </w:p>
    <w:p w14:paraId="7BE94CBC" w14:textId="3A3C6003" w:rsidR="006800B7" w:rsidRPr="00F83E84" w:rsidRDefault="006800B7" w:rsidP="00B35108">
      <w:pPr>
        <w:pStyle w:val="xxmsonormal"/>
        <w:tabs>
          <w:tab w:val="left" w:pos="0"/>
          <w:tab w:val="left" w:pos="993"/>
          <w:tab w:val="left" w:pos="4111"/>
        </w:tabs>
        <w:rPr>
          <w:rFonts w:ascii="Oslo Sans Office" w:hAnsi="Oslo Sans Office"/>
        </w:rPr>
      </w:pPr>
      <w:r w:rsidRPr="00F83E84">
        <w:rPr>
          <w:rFonts w:ascii="Oslo Sans Office" w:hAnsi="Oslo Sans Office"/>
          <w:lang w:eastAsia="en-US"/>
        </w:rPr>
        <w:t>Navn:</w:t>
      </w:r>
      <w:r w:rsidRPr="00F83E84">
        <w:rPr>
          <w:rFonts w:ascii="Oslo Sans Office" w:hAnsi="Oslo Sans Office"/>
          <w:lang w:eastAsia="en-US"/>
        </w:rPr>
        <w:tab/>
      </w:r>
      <w:r w:rsidRPr="00F83E84">
        <w:rPr>
          <w:rFonts w:ascii="Oslo Sans Office" w:hAnsi="Oslo Sans Office"/>
          <w:lang w:eastAsia="en-US"/>
        </w:rPr>
        <w:tab/>
      </w:r>
      <w:r w:rsidRPr="00F83E84">
        <w:rPr>
          <w:rFonts w:ascii="Oslo Sans Office" w:hAnsi="Oslo Sans Office"/>
          <w:lang w:eastAsia="en-US"/>
        </w:rPr>
        <w:tab/>
        <w:t>Navn:</w:t>
      </w:r>
      <w:r w:rsidRPr="00F83E84">
        <w:rPr>
          <w:rFonts w:ascii="Oslo Sans Office" w:hAnsi="Oslo Sans Office"/>
          <w:lang w:eastAsia="en-US"/>
        </w:rPr>
        <w:tab/>
      </w:r>
      <w:r w:rsidR="00F83E84" w:rsidRPr="00F83E84">
        <w:rPr>
          <w:rFonts w:ascii="Oslo Sans Office" w:hAnsi="Oslo Sans Office"/>
          <w:lang w:eastAsia="en-US"/>
        </w:rPr>
        <w:tab/>
      </w:r>
    </w:p>
    <w:p w14:paraId="4031D443" w14:textId="1EEB3357" w:rsidR="006800B7" w:rsidRPr="00F83E84" w:rsidRDefault="006800B7" w:rsidP="00B35108">
      <w:pPr>
        <w:tabs>
          <w:tab w:val="left" w:pos="0"/>
          <w:tab w:val="left" w:pos="993"/>
        </w:tabs>
        <w:ind w:left="-142"/>
        <w:rPr>
          <w:szCs w:val="22"/>
          <w:lang w:eastAsia="en-US"/>
        </w:rPr>
      </w:pPr>
      <w:r w:rsidRPr="00F83E84">
        <w:rPr>
          <w:szCs w:val="22"/>
          <w:lang w:eastAsia="en-US"/>
        </w:rPr>
        <w:lastRenderedPageBreak/>
        <w:tab/>
        <w:t>Telefon:</w:t>
      </w:r>
      <w:r w:rsidRPr="00F83E84">
        <w:rPr>
          <w:szCs w:val="22"/>
          <w:lang w:eastAsia="en-US"/>
        </w:rPr>
        <w:tab/>
      </w:r>
      <w:r w:rsidRPr="00F83E84">
        <w:rPr>
          <w:szCs w:val="22"/>
          <w:lang w:eastAsia="en-US"/>
        </w:rPr>
        <w:tab/>
      </w:r>
      <w:r w:rsidRPr="00F83E84">
        <w:rPr>
          <w:szCs w:val="22"/>
          <w:lang w:eastAsia="en-US"/>
        </w:rPr>
        <w:tab/>
      </w:r>
      <w:r w:rsidR="00A11F61" w:rsidRPr="00F83E84">
        <w:rPr>
          <w:szCs w:val="22"/>
          <w:lang w:eastAsia="en-US"/>
        </w:rPr>
        <w:tab/>
      </w:r>
      <w:r w:rsidR="00F67353">
        <w:rPr>
          <w:szCs w:val="22"/>
          <w:lang w:eastAsia="en-US"/>
        </w:rPr>
        <w:tab/>
      </w:r>
      <w:r w:rsidR="00F67353">
        <w:rPr>
          <w:szCs w:val="22"/>
          <w:lang w:eastAsia="en-US"/>
        </w:rPr>
        <w:tab/>
      </w:r>
      <w:r w:rsidRPr="00F83E84">
        <w:rPr>
          <w:szCs w:val="22"/>
          <w:lang w:eastAsia="en-US"/>
        </w:rPr>
        <w:t>Telefon:</w:t>
      </w:r>
      <w:r w:rsidRPr="00F83E84">
        <w:rPr>
          <w:szCs w:val="22"/>
          <w:lang w:eastAsia="en-US"/>
        </w:rPr>
        <w:tab/>
      </w:r>
      <w:hyperlink r:id="rId14" w:history="1"/>
    </w:p>
    <w:p w14:paraId="52A8F3DE" w14:textId="735175A1" w:rsidR="006800B7" w:rsidRPr="00F83E84" w:rsidRDefault="006800B7" w:rsidP="00B35108">
      <w:pPr>
        <w:tabs>
          <w:tab w:val="left" w:pos="0"/>
          <w:tab w:val="left" w:pos="993"/>
        </w:tabs>
        <w:ind w:left="-142"/>
        <w:rPr>
          <w:szCs w:val="22"/>
          <w:lang w:eastAsia="en-US"/>
        </w:rPr>
      </w:pPr>
      <w:r w:rsidRPr="00F83E84">
        <w:rPr>
          <w:szCs w:val="22"/>
          <w:lang w:eastAsia="en-US"/>
        </w:rPr>
        <w:tab/>
        <w:t>E-post:</w:t>
      </w:r>
      <w:r w:rsidRPr="00F83E84">
        <w:rPr>
          <w:szCs w:val="22"/>
        </w:rPr>
        <w:tab/>
      </w:r>
      <w:r w:rsidR="00B35108" w:rsidRPr="00F83E84">
        <w:rPr>
          <w:szCs w:val="22"/>
        </w:rPr>
        <w:tab/>
      </w:r>
      <w:r w:rsidR="00F67353">
        <w:rPr>
          <w:szCs w:val="22"/>
        </w:rPr>
        <w:tab/>
      </w:r>
      <w:r w:rsidR="00F67353">
        <w:rPr>
          <w:szCs w:val="22"/>
        </w:rPr>
        <w:tab/>
      </w:r>
      <w:r w:rsidR="00F67353">
        <w:rPr>
          <w:szCs w:val="22"/>
        </w:rPr>
        <w:tab/>
      </w:r>
      <w:r w:rsidR="00F67353">
        <w:rPr>
          <w:szCs w:val="22"/>
        </w:rPr>
        <w:tab/>
      </w:r>
      <w:r w:rsidRPr="00F83E84">
        <w:rPr>
          <w:szCs w:val="22"/>
          <w:lang w:eastAsia="en-US"/>
        </w:rPr>
        <w:t xml:space="preserve">E-post:  </w:t>
      </w:r>
      <w:r w:rsidR="006A566C" w:rsidRPr="00F83E84">
        <w:rPr>
          <w:szCs w:val="22"/>
          <w:lang w:eastAsia="en-US"/>
        </w:rPr>
        <w:tab/>
      </w:r>
      <w:r w:rsidR="00B35108" w:rsidRPr="00F83E84">
        <w:rPr>
          <w:szCs w:val="22"/>
          <w:lang w:eastAsia="en-US"/>
        </w:rPr>
        <w:t xml:space="preserve"> </w:t>
      </w:r>
    </w:p>
    <w:p w14:paraId="36A06A35" w14:textId="77777777" w:rsidR="006800B7" w:rsidRPr="006A566C" w:rsidRDefault="006800B7" w:rsidP="006800B7">
      <w:pPr>
        <w:tabs>
          <w:tab w:val="left" w:pos="1701"/>
          <w:tab w:val="left" w:pos="5103"/>
          <w:tab w:val="left" w:pos="6096"/>
        </w:tabs>
        <w:ind w:firstLine="720"/>
      </w:pPr>
      <w:r w:rsidRPr="006A566C">
        <w:t xml:space="preserve"> </w:t>
      </w:r>
      <w:r w:rsidRPr="006A566C">
        <w:tab/>
      </w:r>
      <w:r w:rsidRPr="006A566C">
        <w:tab/>
      </w:r>
    </w:p>
    <w:p w14:paraId="4EA8E69A" w14:textId="77777777" w:rsidR="005A0A96" w:rsidRPr="006A566C" w:rsidRDefault="005A0A96" w:rsidP="006800B7">
      <w:pPr>
        <w:tabs>
          <w:tab w:val="left" w:pos="1701"/>
          <w:tab w:val="left" w:pos="5103"/>
          <w:tab w:val="left" w:pos="6096"/>
        </w:tabs>
        <w:ind w:firstLine="720"/>
      </w:pPr>
    </w:p>
    <w:p w14:paraId="08679BD2" w14:textId="77777777" w:rsidR="006800B7" w:rsidRPr="006A566C" w:rsidRDefault="006800B7" w:rsidP="006800B7">
      <w:pPr>
        <w:tabs>
          <w:tab w:val="left" w:pos="1701"/>
          <w:tab w:val="left" w:pos="5103"/>
          <w:tab w:val="left" w:pos="6096"/>
        </w:tabs>
      </w:pPr>
    </w:p>
    <w:p w14:paraId="09D17513" w14:textId="77777777" w:rsidR="006800B7" w:rsidRPr="00151196" w:rsidRDefault="006800B7" w:rsidP="006800B7">
      <w:pPr>
        <w:tabs>
          <w:tab w:val="left" w:pos="1701"/>
          <w:tab w:val="left" w:pos="5103"/>
          <w:tab w:val="left" w:pos="6096"/>
        </w:tabs>
      </w:pPr>
      <w:r w:rsidRPr="00151196">
        <w:t>Kontaktpersoner:</w:t>
      </w:r>
    </w:p>
    <w:p w14:paraId="43850CB4" w14:textId="77777777" w:rsidR="006800B7" w:rsidRPr="00151196" w:rsidRDefault="006800B7" w:rsidP="006800B7">
      <w:pPr>
        <w:rPr>
          <w:b/>
          <w:i/>
        </w:rPr>
      </w:pPr>
      <w:r w:rsidRPr="00151196">
        <w:rPr>
          <w:b/>
          <w:iCs/>
        </w:rPr>
        <w:t>Hos Oppdragsgiveren:</w:t>
      </w:r>
      <w:r w:rsidRPr="00151196">
        <w:rPr>
          <w:b/>
          <w:iCs/>
        </w:rPr>
        <w:tab/>
      </w:r>
      <w:r w:rsidRPr="00151196">
        <w:rPr>
          <w:b/>
          <w:iCs/>
        </w:rPr>
        <w:tab/>
      </w:r>
      <w:r w:rsidRPr="00151196">
        <w:rPr>
          <w:b/>
          <w:iCs/>
        </w:rPr>
        <w:tab/>
      </w:r>
      <w:r w:rsidRPr="00151196">
        <w:rPr>
          <w:b/>
          <w:iCs/>
        </w:rPr>
        <w:tab/>
        <w:t>Hos Leverandøren:</w:t>
      </w:r>
    </w:p>
    <w:p w14:paraId="62453513" w14:textId="77777777" w:rsidR="006800B7" w:rsidRPr="00151196" w:rsidRDefault="006800B7" w:rsidP="006800B7">
      <w:pPr>
        <w:rPr>
          <w:lang w:eastAsia="en-US"/>
        </w:rPr>
      </w:pPr>
      <w:r w:rsidRPr="00151196">
        <w:rPr>
          <w:lang w:eastAsia="en-US"/>
        </w:rPr>
        <w:tab/>
      </w:r>
    </w:p>
    <w:p w14:paraId="616B5644" w14:textId="48BC6B21" w:rsidR="00187555" w:rsidRPr="00F83E84" w:rsidRDefault="00187555" w:rsidP="00187555">
      <w:pPr>
        <w:tabs>
          <w:tab w:val="left" w:pos="0"/>
          <w:tab w:val="left" w:pos="993"/>
        </w:tabs>
        <w:ind w:left="-142"/>
        <w:rPr>
          <w:szCs w:val="22"/>
          <w:lang w:eastAsia="en-US"/>
        </w:rPr>
      </w:pPr>
      <w:r w:rsidRPr="00F83E84">
        <w:rPr>
          <w:szCs w:val="22"/>
          <w:lang w:eastAsia="en-US"/>
        </w:rPr>
        <w:tab/>
        <w:t>Stilling:</w:t>
      </w:r>
      <w:r w:rsidRPr="00F83E84">
        <w:rPr>
          <w:szCs w:val="22"/>
          <w:lang w:eastAsia="en-US"/>
        </w:rPr>
        <w:tab/>
      </w:r>
      <w:r w:rsidR="00F67353">
        <w:rPr>
          <w:szCs w:val="22"/>
          <w:lang w:eastAsia="en-US"/>
        </w:rPr>
        <w:tab/>
      </w:r>
      <w:r w:rsidRPr="00F83E84">
        <w:rPr>
          <w:szCs w:val="22"/>
          <w:lang w:eastAsia="en-US"/>
        </w:rPr>
        <w:tab/>
      </w:r>
      <w:r w:rsidRPr="00F83E84">
        <w:rPr>
          <w:szCs w:val="22"/>
          <w:lang w:eastAsia="en-US"/>
        </w:rPr>
        <w:tab/>
      </w:r>
      <w:r w:rsidRPr="00F83E84">
        <w:rPr>
          <w:szCs w:val="22"/>
          <w:lang w:eastAsia="en-US"/>
        </w:rPr>
        <w:tab/>
      </w:r>
      <w:r w:rsidRPr="00F83E84">
        <w:rPr>
          <w:szCs w:val="22"/>
          <w:lang w:eastAsia="en-US"/>
        </w:rPr>
        <w:tab/>
        <w:t>Stilling:</w:t>
      </w:r>
      <w:r w:rsidRPr="00F83E84">
        <w:rPr>
          <w:szCs w:val="22"/>
          <w:lang w:eastAsia="en-US"/>
        </w:rPr>
        <w:tab/>
      </w:r>
      <w:r w:rsidRPr="00F83E84">
        <w:rPr>
          <w:szCs w:val="22"/>
          <w:lang w:eastAsia="en-US"/>
        </w:rPr>
        <w:tab/>
      </w:r>
    </w:p>
    <w:p w14:paraId="6DD94FBC" w14:textId="7F66A0B5" w:rsidR="00187555" w:rsidRPr="00F83E84" w:rsidRDefault="00187555" w:rsidP="00187555">
      <w:pPr>
        <w:pStyle w:val="xxmsonormal"/>
        <w:tabs>
          <w:tab w:val="left" w:pos="0"/>
          <w:tab w:val="left" w:pos="993"/>
          <w:tab w:val="left" w:pos="4111"/>
        </w:tabs>
        <w:rPr>
          <w:rFonts w:ascii="Oslo Sans Office" w:hAnsi="Oslo Sans Office"/>
        </w:rPr>
      </w:pPr>
      <w:r w:rsidRPr="00F83E84">
        <w:rPr>
          <w:rFonts w:ascii="Oslo Sans Office" w:hAnsi="Oslo Sans Office"/>
          <w:lang w:eastAsia="en-US"/>
        </w:rPr>
        <w:t>Navn:</w:t>
      </w:r>
      <w:r w:rsidRPr="00F83E84">
        <w:rPr>
          <w:rFonts w:ascii="Oslo Sans Office" w:hAnsi="Oslo Sans Office"/>
          <w:lang w:eastAsia="en-US"/>
        </w:rPr>
        <w:tab/>
      </w:r>
      <w:r w:rsidRPr="00F83E84">
        <w:rPr>
          <w:rFonts w:ascii="Oslo Sans Office" w:hAnsi="Oslo Sans Office"/>
          <w:lang w:eastAsia="en-US"/>
        </w:rPr>
        <w:tab/>
      </w:r>
      <w:r w:rsidRPr="00F83E84">
        <w:rPr>
          <w:rFonts w:ascii="Oslo Sans Office" w:hAnsi="Oslo Sans Office"/>
          <w:lang w:eastAsia="en-US"/>
        </w:rPr>
        <w:tab/>
        <w:t>Navn:</w:t>
      </w:r>
      <w:r w:rsidRPr="00F83E84">
        <w:rPr>
          <w:rFonts w:ascii="Oslo Sans Office" w:hAnsi="Oslo Sans Office"/>
          <w:lang w:eastAsia="en-US"/>
        </w:rPr>
        <w:tab/>
      </w:r>
      <w:r w:rsidRPr="00F83E84">
        <w:rPr>
          <w:rFonts w:ascii="Oslo Sans Office" w:hAnsi="Oslo Sans Office"/>
          <w:lang w:eastAsia="en-US"/>
        </w:rPr>
        <w:tab/>
      </w:r>
    </w:p>
    <w:p w14:paraId="44D4C1C1" w14:textId="05D5E8DB" w:rsidR="00187555" w:rsidRPr="00F83E84" w:rsidRDefault="00187555" w:rsidP="00187555">
      <w:pPr>
        <w:tabs>
          <w:tab w:val="left" w:pos="0"/>
          <w:tab w:val="left" w:pos="993"/>
        </w:tabs>
        <w:ind w:left="-142"/>
        <w:rPr>
          <w:szCs w:val="22"/>
          <w:lang w:eastAsia="en-US"/>
        </w:rPr>
      </w:pPr>
      <w:r w:rsidRPr="00F83E84">
        <w:rPr>
          <w:szCs w:val="22"/>
          <w:lang w:eastAsia="en-US"/>
        </w:rPr>
        <w:tab/>
        <w:t>Telefon:</w:t>
      </w:r>
      <w:r w:rsidRPr="00F83E84">
        <w:rPr>
          <w:szCs w:val="22"/>
          <w:lang w:eastAsia="en-US"/>
        </w:rPr>
        <w:tab/>
      </w:r>
      <w:r w:rsidR="00F67353">
        <w:rPr>
          <w:szCs w:val="22"/>
          <w:lang w:eastAsia="en-US"/>
        </w:rPr>
        <w:tab/>
      </w:r>
      <w:r w:rsidR="00F67353">
        <w:rPr>
          <w:szCs w:val="22"/>
          <w:lang w:eastAsia="en-US"/>
        </w:rPr>
        <w:tab/>
      </w:r>
      <w:r w:rsidR="00F67353">
        <w:rPr>
          <w:szCs w:val="22"/>
          <w:lang w:eastAsia="en-US"/>
        </w:rPr>
        <w:tab/>
      </w:r>
      <w:r w:rsidRPr="00F83E84">
        <w:rPr>
          <w:szCs w:val="22"/>
          <w:lang w:eastAsia="en-US"/>
        </w:rPr>
        <w:tab/>
      </w:r>
      <w:r w:rsidRPr="00F83E84">
        <w:rPr>
          <w:szCs w:val="22"/>
          <w:lang w:eastAsia="en-US"/>
        </w:rPr>
        <w:tab/>
        <w:t>Telefon:</w:t>
      </w:r>
      <w:r w:rsidRPr="00F83E84">
        <w:rPr>
          <w:szCs w:val="22"/>
          <w:lang w:eastAsia="en-US"/>
        </w:rPr>
        <w:tab/>
      </w:r>
      <w:hyperlink r:id="rId15" w:history="1"/>
    </w:p>
    <w:p w14:paraId="3119D6AA" w14:textId="6CFDC13E" w:rsidR="00187555" w:rsidRPr="00F83E84" w:rsidRDefault="00187555" w:rsidP="00187555">
      <w:pPr>
        <w:tabs>
          <w:tab w:val="left" w:pos="0"/>
          <w:tab w:val="left" w:pos="993"/>
        </w:tabs>
        <w:ind w:left="-142"/>
        <w:rPr>
          <w:szCs w:val="22"/>
          <w:lang w:eastAsia="en-US"/>
        </w:rPr>
      </w:pPr>
      <w:r w:rsidRPr="00F83E84">
        <w:rPr>
          <w:szCs w:val="22"/>
          <w:lang w:eastAsia="en-US"/>
        </w:rPr>
        <w:tab/>
        <w:t>E-post:</w:t>
      </w:r>
      <w:r w:rsidRPr="00F83E84">
        <w:rPr>
          <w:szCs w:val="22"/>
        </w:rPr>
        <w:tab/>
      </w:r>
      <w:r w:rsidR="00F67353">
        <w:tab/>
      </w:r>
      <w:r w:rsidR="00F67353">
        <w:tab/>
      </w:r>
      <w:r w:rsidR="00F67353">
        <w:tab/>
      </w:r>
      <w:r w:rsidR="00F67353">
        <w:tab/>
      </w:r>
      <w:r w:rsidRPr="00F83E84">
        <w:rPr>
          <w:szCs w:val="22"/>
        </w:rPr>
        <w:tab/>
      </w:r>
      <w:r w:rsidRPr="00F83E84">
        <w:rPr>
          <w:szCs w:val="22"/>
          <w:lang w:eastAsia="en-US"/>
        </w:rPr>
        <w:t xml:space="preserve">E-post:  </w:t>
      </w:r>
      <w:r w:rsidRPr="00F83E84">
        <w:rPr>
          <w:szCs w:val="22"/>
          <w:lang w:eastAsia="en-US"/>
        </w:rPr>
        <w:tab/>
        <w:t xml:space="preserve"> </w:t>
      </w:r>
    </w:p>
    <w:p w14:paraId="42B239A6" w14:textId="0E5AE9F5" w:rsidR="006800B7" w:rsidRDefault="0021652C" w:rsidP="00474F91">
      <w:pPr>
        <w:tabs>
          <w:tab w:val="left" w:pos="910"/>
          <w:tab w:val="left" w:pos="1204"/>
          <w:tab w:val="left" w:pos="3828"/>
          <w:tab w:val="left" w:pos="4678"/>
        </w:tabs>
        <w:ind w:left="-142"/>
        <w:rPr>
          <w:szCs w:val="22"/>
          <w:lang w:eastAsia="en-US"/>
        </w:rPr>
      </w:pPr>
      <w:r>
        <w:rPr>
          <w:szCs w:val="22"/>
          <w:lang w:eastAsia="en-US"/>
        </w:rPr>
        <w:tab/>
      </w:r>
      <w:r>
        <w:rPr>
          <w:szCs w:val="22"/>
          <w:lang w:eastAsia="en-US"/>
        </w:rPr>
        <w:tab/>
      </w:r>
      <w:r>
        <w:rPr>
          <w:szCs w:val="22"/>
          <w:lang w:eastAsia="en-US"/>
        </w:rPr>
        <w:tab/>
      </w:r>
      <w:r>
        <w:rPr>
          <w:szCs w:val="22"/>
          <w:lang w:eastAsia="en-US"/>
        </w:rPr>
        <w:tab/>
      </w:r>
    </w:p>
    <w:p w14:paraId="354110DC" w14:textId="77777777" w:rsidR="001A1364" w:rsidRPr="0021652C" w:rsidRDefault="001A1364" w:rsidP="00474F91">
      <w:pPr>
        <w:tabs>
          <w:tab w:val="left" w:pos="910"/>
          <w:tab w:val="left" w:pos="1204"/>
          <w:tab w:val="left" w:pos="3828"/>
          <w:tab w:val="left" w:pos="4678"/>
        </w:tabs>
        <w:ind w:left="-142"/>
        <w:rPr>
          <w:szCs w:val="22"/>
          <w:lang w:eastAsia="en-US"/>
        </w:rPr>
      </w:pPr>
    </w:p>
    <w:p w14:paraId="1AC21F03" w14:textId="77777777" w:rsidR="006800B7" w:rsidRPr="0021652C" w:rsidRDefault="006800B7" w:rsidP="008059EA"/>
    <w:p w14:paraId="6DB6162E" w14:textId="77777777" w:rsidR="008059EA" w:rsidRPr="00022408" w:rsidRDefault="008059EA" w:rsidP="00022408">
      <w:pPr>
        <w:pStyle w:val="Overskrift2"/>
      </w:pPr>
      <w:bookmarkStart w:id="4" w:name="_Toc213935256"/>
      <w:r w:rsidRPr="00022408">
        <w:t>Oppdragets omfang</w:t>
      </w:r>
      <w:bookmarkEnd w:id="4"/>
      <w:r w:rsidRPr="00022408">
        <w:t xml:space="preserve"> </w:t>
      </w:r>
    </w:p>
    <w:p w14:paraId="7D7DE143" w14:textId="77777777" w:rsidR="008059EA" w:rsidRPr="00151196" w:rsidRDefault="008059EA" w:rsidP="008059EA">
      <w:pPr>
        <w:rPr>
          <w:lang w:val="en-US" w:eastAsia="en-US"/>
        </w:rPr>
      </w:pPr>
    </w:p>
    <w:p w14:paraId="24ADD135" w14:textId="77777777" w:rsidR="00F91229" w:rsidRPr="00F91229" w:rsidRDefault="00194911" w:rsidP="00F91229">
      <w:pPr>
        <w:rPr>
          <w:lang w:eastAsia="en-US"/>
        </w:rPr>
      </w:pPr>
      <w:r w:rsidRPr="00194911">
        <w:rPr>
          <w:lang w:eastAsia="en-US"/>
        </w:rPr>
        <w:t>Utdanningsetaten ønsker å fortsette tilbudet om skolebuss til og fra skolen for elevene ved Bjørnholt videregående skole.</w:t>
      </w:r>
      <w:r w:rsidRPr="00194911">
        <w:rPr>
          <w:lang w:eastAsia="en-US"/>
        </w:rPr>
        <w:br/>
      </w:r>
      <w:r w:rsidRPr="00194911">
        <w:rPr>
          <w:lang w:eastAsia="en-US"/>
        </w:rPr>
        <w:br/>
        <w:t>Utdanningsetaten ønsker fortrinnsvis alle fire avganger, men vil gjøre en kost-nytte- vurdering av avgangene i opsjon 1 og 2.</w:t>
      </w:r>
      <w:r>
        <w:rPr>
          <w:lang w:eastAsia="en-US"/>
        </w:rPr>
        <w:t xml:space="preserve"> </w:t>
      </w:r>
      <w:r w:rsidR="00F91229" w:rsidRPr="00F91229">
        <w:rPr>
          <w:lang w:eastAsia="en-US"/>
        </w:rPr>
        <w:t xml:space="preserve">Det kreves minst 48 seter på </w:t>
      </w:r>
      <w:proofErr w:type="spellStart"/>
      <w:r w:rsidR="00F91229" w:rsidRPr="00F91229">
        <w:rPr>
          <w:lang w:eastAsia="en-US"/>
        </w:rPr>
        <w:t>hovedavgangene</w:t>
      </w:r>
      <w:proofErr w:type="spellEnd"/>
      <w:r w:rsidR="00F91229" w:rsidRPr="00F91229">
        <w:rPr>
          <w:lang w:eastAsia="en-US"/>
        </w:rPr>
        <w:t>.</w:t>
      </w:r>
    </w:p>
    <w:p w14:paraId="2E3935CE" w14:textId="3B3F9540" w:rsidR="00194911" w:rsidRPr="00194911" w:rsidRDefault="00194911" w:rsidP="00194911">
      <w:pPr>
        <w:rPr>
          <w:lang w:eastAsia="en-US"/>
        </w:rPr>
      </w:pPr>
      <w:r w:rsidRPr="00194911">
        <w:rPr>
          <w:lang w:eastAsia="en-US"/>
        </w:rPr>
        <w:br/>
      </w:r>
      <w:proofErr w:type="spellStart"/>
      <w:r w:rsidRPr="00194911">
        <w:rPr>
          <w:b/>
          <w:bCs/>
          <w:lang w:eastAsia="en-US"/>
        </w:rPr>
        <w:t>Hovedkjøring</w:t>
      </w:r>
      <w:proofErr w:type="spellEnd"/>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419"/>
        <w:gridCol w:w="1921"/>
        <w:gridCol w:w="1112"/>
      </w:tblGrid>
      <w:tr w:rsidR="00194911" w:rsidRPr="00194911" w14:paraId="69854F4B" w14:textId="77777777">
        <w:trPr>
          <w:tblCellSpacing w:w="15" w:type="dxa"/>
        </w:trPr>
        <w:tc>
          <w:tcPr>
            <w:tcW w:w="0" w:type="auto"/>
            <w:vAlign w:val="center"/>
            <w:hideMark/>
          </w:tcPr>
          <w:p w14:paraId="63D1F208" w14:textId="77777777" w:rsidR="00194911" w:rsidRPr="00194911" w:rsidRDefault="00194911" w:rsidP="00194911">
            <w:pPr>
              <w:rPr>
                <w:lang w:eastAsia="en-US"/>
              </w:rPr>
            </w:pPr>
            <w:r w:rsidRPr="00194911">
              <w:rPr>
                <w:lang w:eastAsia="en-US"/>
              </w:rPr>
              <w:t>Avgang (x) og retur (x)</w:t>
            </w:r>
          </w:p>
        </w:tc>
        <w:tc>
          <w:tcPr>
            <w:tcW w:w="0" w:type="auto"/>
            <w:vAlign w:val="center"/>
            <w:hideMark/>
          </w:tcPr>
          <w:p w14:paraId="083F00B7" w14:textId="77777777" w:rsidR="00194911" w:rsidRPr="00194911" w:rsidRDefault="00194911" w:rsidP="00194911">
            <w:pPr>
              <w:rPr>
                <w:lang w:eastAsia="en-US"/>
              </w:rPr>
            </w:pPr>
            <w:r w:rsidRPr="00194911">
              <w:rPr>
                <w:lang w:eastAsia="en-US"/>
              </w:rPr>
              <w:t>Fra</w:t>
            </w:r>
          </w:p>
        </w:tc>
        <w:tc>
          <w:tcPr>
            <w:tcW w:w="0" w:type="auto"/>
            <w:vAlign w:val="center"/>
            <w:hideMark/>
          </w:tcPr>
          <w:p w14:paraId="740B1DDB" w14:textId="77777777" w:rsidR="00194911" w:rsidRPr="00194911" w:rsidRDefault="00194911" w:rsidP="00194911">
            <w:pPr>
              <w:rPr>
                <w:lang w:eastAsia="en-US"/>
              </w:rPr>
            </w:pPr>
            <w:r w:rsidRPr="00194911">
              <w:rPr>
                <w:lang w:eastAsia="en-US"/>
              </w:rPr>
              <w:t>Tidspunkt</w:t>
            </w:r>
          </w:p>
        </w:tc>
      </w:tr>
      <w:tr w:rsidR="00194911" w:rsidRPr="00194911" w14:paraId="000FC5DA" w14:textId="77777777">
        <w:trPr>
          <w:tblCellSpacing w:w="15" w:type="dxa"/>
        </w:trPr>
        <w:tc>
          <w:tcPr>
            <w:tcW w:w="0" w:type="auto"/>
            <w:vAlign w:val="center"/>
            <w:hideMark/>
          </w:tcPr>
          <w:p w14:paraId="3A3FF073" w14:textId="77777777" w:rsidR="00194911" w:rsidRPr="00194911" w:rsidRDefault="00194911" w:rsidP="00194911">
            <w:pPr>
              <w:rPr>
                <w:lang w:eastAsia="en-US"/>
              </w:rPr>
            </w:pPr>
            <w:r w:rsidRPr="00194911">
              <w:rPr>
                <w:lang w:eastAsia="en-US"/>
              </w:rPr>
              <w:t>Avgang 1</w:t>
            </w:r>
          </w:p>
        </w:tc>
        <w:tc>
          <w:tcPr>
            <w:tcW w:w="0" w:type="auto"/>
            <w:vAlign w:val="center"/>
            <w:hideMark/>
          </w:tcPr>
          <w:p w14:paraId="41F83D73" w14:textId="77777777" w:rsidR="00194911" w:rsidRPr="00194911" w:rsidRDefault="00194911" w:rsidP="00194911">
            <w:pPr>
              <w:rPr>
                <w:lang w:eastAsia="en-US"/>
              </w:rPr>
            </w:pPr>
            <w:r w:rsidRPr="00194911">
              <w:rPr>
                <w:lang w:eastAsia="en-US"/>
              </w:rPr>
              <w:t>Jernbanetorget</w:t>
            </w:r>
          </w:p>
        </w:tc>
        <w:tc>
          <w:tcPr>
            <w:tcW w:w="0" w:type="auto"/>
            <w:vAlign w:val="center"/>
            <w:hideMark/>
          </w:tcPr>
          <w:p w14:paraId="6B5A3E2A" w14:textId="77777777" w:rsidR="00194911" w:rsidRPr="00194911" w:rsidRDefault="00194911" w:rsidP="00194911">
            <w:pPr>
              <w:rPr>
                <w:lang w:eastAsia="en-US"/>
              </w:rPr>
            </w:pPr>
            <w:r w:rsidRPr="00194911">
              <w:rPr>
                <w:lang w:eastAsia="en-US"/>
              </w:rPr>
              <w:t>Kl. 07:30</w:t>
            </w:r>
          </w:p>
        </w:tc>
      </w:tr>
      <w:tr w:rsidR="00194911" w:rsidRPr="00194911" w14:paraId="02F34C0C" w14:textId="77777777">
        <w:trPr>
          <w:tblCellSpacing w:w="15" w:type="dxa"/>
        </w:trPr>
        <w:tc>
          <w:tcPr>
            <w:tcW w:w="0" w:type="auto"/>
            <w:vAlign w:val="center"/>
            <w:hideMark/>
          </w:tcPr>
          <w:p w14:paraId="7825E195" w14:textId="77777777" w:rsidR="00194911" w:rsidRPr="00194911" w:rsidRDefault="00194911" w:rsidP="00194911">
            <w:pPr>
              <w:rPr>
                <w:lang w:eastAsia="en-US"/>
              </w:rPr>
            </w:pPr>
            <w:r w:rsidRPr="00194911">
              <w:rPr>
                <w:lang w:eastAsia="en-US"/>
              </w:rPr>
              <w:t>Retur 1</w:t>
            </w:r>
          </w:p>
        </w:tc>
        <w:tc>
          <w:tcPr>
            <w:tcW w:w="0" w:type="auto"/>
            <w:vAlign w:val="center"/>
            <w:hideMark/>
          </w:tcPr>
          <w:p w14:paraId="604C0378" w14:textId="77777777" w:rsidR="00194911" w:rsidRPr="00194911" w:rsidRDefault="00194911" w:rsidP="00194911">
            <w:pPr>
              <w:rPr>
                <w:lang w:eastAsia="en-US"/>
              </w:rPr>
            </w:pPr>
            <w:r w:rsidRPr="00194911">
              <w:rPr>
                <w:lang w:eastAsia="en-US"/>
              </w:rPr>
              <w:t>Fra Bjørnholt vgs.</w:t>
            </w:r>
          </w:p>
        </w:tc>
        <w:tc>
          <w:tcPr>
            <w:tcW w:w="0" w:type="auto"/>
            <w:vAlign w:val="center"/>
            <w:hideMark/>
          </w:tcPr>
          <w:p w14:paraId="5F2E0143" w14:textId="77777777" w:rsidR="00194911" w:rsidRPr="00194911" w:rsidRDefault="00194911" w:rsidP="00194911">
            <w:pPr>
              <w:rPr>
                <w:lang w:eastAsia="en-US"/>
              </w:rPr>
            </w:pPr>
            <w:r w:rsidRPr="00194911">
              <w:rPr>
                <w:lang w:eastAsia="en-US"/>
              </w:rPr>
              <w:t>Kl. 16:10</w:t>
            </w:r>
          </w:p>
        </w:tc>
      </w:tr>
    </w:tbl>
    <w:p w14:paraId="4AB920A1" w14:textId="77777777" w:rsidR="00194911" w:rsidRPr="00194911" w:rsidRDefault="00194911" w:rsidP="00194911">
      <w:pPr>
        <w:rPr>
          <w:lang w:eastAsia="en-US"/>
        </w:rPr>
      </w:pPr>
      <w:r w:rsidRPr="00194911">
        <w:rPr>
          <w:lang w:eastAsia="en-US"/>
        </w:rPr>
        <w:t>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055"/>
        <w:gridCol w:w="1515"/>
        <w:gridCol w:w="1112"/>
      </w:tblGrid>
      <w:tr w:rsidR="00194911" w:rsidRPr="00194911" w14:paraId="780DF674" w14:textId="77777777">
        <w:trPr>
          <w:tblCellSpacing w:w="15" w:type="dxa"/>
        </w:trPr>
        <w:tc>
          <w:tcPr>
            <w:tcW w:w="0" w:type="auto"/>
            <w:vAlign w:val="center"/>
            <w:hideMark/>
          </w:tcPr>
          <w:p w14:paraId="3B25AA24" w14:textId="77777777" w:rsidR="00194911" w:rsidRPr="00194911" w:rsidRDefault="00194911" w:rsidP="00194911">
            <w:pPr>
              <w:rPr>
                <w:lang w:eastAsia="en-US"/>
              </w:rPr>
            </w:pPr>
            <w:r w:rsidRPr="00194911">
              <w:rPr>
                <w:b/>
                <w:bCs/>
                <w:lang w:eastAsia="en-US"/>
              </w:rPr>
              <w:t>Opsjon 1</w:t>
            </w:r>
          </w:p>
        </w:tc>
        <w:tc>
          <w:tcPr>
            <w:tcW w:w="0" w:type="auto"/>
            <w:vAlign w:val="center"/>
            <w:hideMark/>
          </w:tcPr>
          <w:p w14:paraId="2EFCF5E7" w14:textId="77777777" w:rsidR="00194911" w:rsidRPr="00194911" w:rsidRDefault="00194911" w:rsidP="00194911">
            <w:pPr>
              <w:rPr>
                <w:lang w:eastAsia="en-US"/>
              </w:rPr>
            </w:pPr>
            <w:r w:rsidRPr="00194911">
              <w:rPr>
                <w:lang w:eastAsia="en-US"/>
              </w:rPr>
              <w:t>Fra</w:t>
            </w:r>
          </w:p>
        </w:tc>
        <w:tc>
          <w:tcPr>
            <w:tcW w:w="0" w:type="auto"/>
            <w:vAlign w:val="center"/>
            <w:hideMark/>
          </w:tcPr>
          <w:p w14:paraId="39727C0E" w14:textId="77777777" w:rsidR="00194911" w:rsidRPr="00194911" w:rsidRDefault="00194911" w:rsidP="00194911">
            <w:pPr>
              <w:rPr>
                <w:lang w:eastAsia="en-US"/>
              </w:rPr>
            </w:pPr>
            <w:r w:rsidRPr="00194911">
              <w:rPr>
                <w:lang w:eastAsia="en-US"/>
              </w:rPr>
              <w:t>Tidspunkt</w:t>
            </w:r>
          </w:p>
        </w:tc>
      </w:tr>
      <w:tr w:rsidR="00194911" w:rsidRPr="00194911" w14:paraId="52BA2261" w14:textId="77777777">
        <w:trPr>
          <w:tblCellSpacing w:w="15" w:type="dxa"/>
        </w:trPr>
        <w:tc>
          <w:tcPr>
            <w:tcW w:w="0" w:type="auto"/>
            <w:vAlign w:val="center"/>
            <w:hideMark/>
          </w:tcPr>
          <w:p w14:paraId="4AB4CA62" w14:textId="77777777" w:rsidR="00194911" w:rsidRPr="00194911" w:rsidRDefault="00194911" w:rsidP="00194911">
            <w:pPr>
              <w:rPr>
                <w:lang w:eastAsia="en-US"/>
              </w:rPr>
            </w:pPr>
            <w:r w:rsidRPr="00194911">
              <w:rPr>
                <w:lang w:eastAsia="en-US"/>
              </w:rPr>
              <w:t>Retur 2</w:t>
            </w:r>
          </w:p>
        </w:tc>
        <w:tc>
          <w:tcPr>
            <w:tcW w:w="0" w:type="auto"/>
            <w:vAlign w:val="center"/>
            <w:hideMark/>
          </w:tcPr>
          <w:p w14:paraId="14C4F064" w14:textId="77777777" w:rsidR="00194911" w:rsidRPr="00194911" w:rsidRDefault="00194911" w:rsidP="00194911">
            <w:pPr>
              <w:rPr>
                <w:lang w:eastAsia="en-US"/>
              </w:rPr>
            </w:pPr>
            <w:r w:rsidRPr="00194911">
              <w:rPr>
                <w:lang w:eastAsia="en-US"/>
              </w:rPr>
              <w:t>Bjørnholt vgs.</w:t>
            </w:r>
          </w:p>
        </w:tc>
        <w:tc>
          <w:tcPr>
            <w:tcW w:w="0" w:type="auto"/>
            <w:vAlign w:val="center"/>
            <w:hideMark/>
          </w:tcPr>
          <w:p w14:paraId="6246D72F" w14:textId="77777777" w:rsidR="00194911" w:rsidRPr="00194911" w:rsidRDefault="00194911" w:rsidP="00194911">
            <w:pPr>
              <w:rPr>
                <w:lang w:eastAsia="en-US"/>
              </w:rPr>
            </w:pPr>
            <w:r w:rsidRPr="00194911">
              <w:rPr>
                <w:lang w:eastAsia="en-US"/>
              </w:rPr>
              <w:t>Kl. 14:15</w:t>
            </w:r>
          </w:p>
        </w:tc>
      </w:tr>
    </w:tbl>
    <w:p w14:paraId="49C5CA31" w14:textId="77777777" w:rsidR="00194911" w:rsidRPr="00194911" w:rsidRDefault="00194911" w:rsidP="00194911">
      <w:pPr>
        <w:rPr>
          <w:lang w:eastAsia="en-US"/>
        </w:rPr>
      </w:pPr>
      <w:r w:rsidRPr="00194911">
        <w:rPr>
          <w:lang w:eastAsia="en-US"/>
        </w:rPr>
        <w:t>Bemerkning: Det åpnes for at denne avgangen kan kjøres med minimum 20 seter inntil videre.</w:t>
      </w:r>
    </w:p>
    <w:p w14:paraId="43EA834E" w14:textId="77777777" w:rsidR="00194911" w:rsidRPr="00194911" w:rsidRDefault="00194911" w:rsidP="00194911">
      <w:pPr>
        <w:rPr>
          <w:lang w:eastAsia="en-US"/>
        </w:rPr>
      </w:pPr>
      <w:r w:rsidRPr="00194911">
        <w:rPr>
          <w:lang w:eastAsia="en-US"/>
        </w:rPr>
        <w:t>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055"/>
        <w:gridCol w:w="1696"/>
        <w:gridCol w:w="1112"/>
      </w:tblGrid>
      <w:tr w:rsidR="00194911" w:rsidRPr="00194911" w14:paraId="75C66D25" w14:textId="77777777">
        <w:trPr>
          <w:tblCellSpacing w:w="15" w:type="dxa"/>
        </w:trPr>
        <w:tc>
          <w:tcPr>
            <w:tcW w:w="0" w:type="auto"/>
            <w:vAlign w:val="center"/>
            <w:hideMark/>
          </w:tcPr>
          <w:p w14:paraId="16BC2872" w14:textId="77777777" w:rsidR="00194911" w:rsidRPr="00194911" w:rsidRDefault="00194911" w:rsidP="00194911">
            <w:pPr>
              <w:rPr>
                <w:lang w:eastAsia="en-US"/>
              </w:rPr>
            </w:pPr>
            <w:r w:rsidRPr="00194911">
              <w:rPr>
                <w:b/>
                <w:bCs/>
                <w:lang w:eastAsia="en-US"/>
              </w:rPr>
              <w:t>Opsjon 2</w:t>
            </w:r>
          </w:p>
        </w:tc>
        <w:tc>
          <w:tcPr>
            <w:tcW w:w="0" w:type="auto"/>
            <w:vAlign w:val="center"/>
            <w:hideMark/>
          </w:tcPr>
          <w:p w14:paraId="4B686079" w14:textId="77777777" w:rsidR="00194911" w:rsidRPr="00194911" w:rsidRDefault="00194911" w:rsidP="00194911">
            <w:pPr>
              <w:rPr>
                <w:lang w:eastAsia="en-US"/>
              </w:rPr>
            </w:pPr>
            <w:r w:rsidRPr="00194911">
              <w:rPr>
                <w:lang w:eastAsia="en-US"/>
              </w:rPr>
              <w:t>Fra</w:t>
            </w:r>
          </w:p>
        </w:tc>
        <w:tc>
          <w:tcPr>
            <w:tcW w:w="0" w:type="auto"/>
            <w:vAlign w:val="center"/>
            <w:hideMark/>
          </w:tcPr>
          <w:p w14:paraId="7E49F199" w14:textId="77777777" w:rsidR="00194911" w:rsidRPr="00194911" w:rsidRDefault="00194911" w:rsidP="00194911">
            <w:pPr>
              <w:rPr>
                <w:lang w:eastAsia="en-US"/>
              </w:rPr>
            </w:pPr>
            <w:r w:rsidRPr="00194911">
              <w:rPr>
                <w:lang w:eastAsia="en-US"/>
              </w:rPr>
              <w:t>Tidspunkt</w:t>
            </w:r>
          </w:p>
        </w:tc>
      </w:tr>
      <w:tr w:rsidR="00194911" w:rsidRPr="00194911" w14:paraId="739F08BB" w14:textId="77777777">
        <w:trPr>
          <w:tblCellSpacing w:w="15" w:type="dxa"/>
        </w:trPr>
        <w:tc>
          <w:tcPr>
            <w:tcW w:w="0" w:type="auto"/>
            <w:vAlign w:val="center"/>
            <w:hideMark/>
          </w:tcPr>
          <w:p w14:paraId="58561A4D" w14:textId="77777777" w:rsidR="00194911" w:rsidRPr="00194911" w:rsidRDefault="00194911" w:rsidP="00194911">
            <w:pPr>
              <w:rPr>
                <w:lang w:eastAsia="en-US"/>
              </w:rPr>
            </w:pPr>
            <w:r w:rsidRPr="00194911">
              <w:rPr>
                <w:lang w:eastAsia="en-US"/>
              </w:rPr>
              <w:t>Avgang 2</w:t>
            </w:r>
          </w:p>
        </w:tc>
        <w:tc>
          <w:tcPr>
            <w:tcW w:w="0" w:type="auto"/>
            <w:vAlign w:val="center"/>
            <w:hideMark/>
          </w:tcPr>
          <w:p w14:paraId="7A3BF188" w14:textId="77777777" w:rsidR="00194911" w:rsidRPr="00194911" w:rsidRDefault="00194911" w:rsidP="00194911">
            <w:pPr>
              <w:rPr>
                <w:lang w:eastAsia="en-US"/>
              </w:rPr>
            </w:pPr>
            <w:r w:rsidRPr="00194911">
              <w:rPr>
                <w:lang w:eastAsia="en-US"/>
              </w:rPr>
              <w:t>Jernbanetorget</w:t>
            </w:r>
          </w:p>
        </w:tc>
        <w:tc>
          <w:tcPr>
            <w:tcW w:w="0" w:type="auto"/>
            <w:vAlign w:val="center"/>
            <w:hideMark/>
          </w:tcPr>
          <w:p w14:paraId="68ADEE62" w14:textId="77777777" w:rsidR="00194911" w:rsidRPr="00194911" w:rsidRDefault="00194911" w:rsidP="00194911">
            <w:pPr>
              <w:rPr>
                <w:lang w:eastAsia="en-US"/>
              </w:rPr>
            </w:pPr>
            <w:r w:rsidRPr="00194911">
              <w:rPr>
                <w:lang w:eastAsia="en-US"/>
              </w:rPr>
              <w:t>Kl. 09:30</w:t>
            </w:r>
          </w:p>
        </w:tc>
      </w:tr>
    </w:tbl>
    <w:p w14:paraId="371ED3B0" w14:textId="77777777" w:rsidR="00194911" w:rsidRPr="00194911" w:rsidRDefault="00194911" w:rsidP="00194911">
      <w:pPr>
        <w:rPr>
          <w:lang w:eastAsia="en-US"/>
        </w:rPr>
      </w:pPr>
      <w:r w:rsidRPr="00194911">
        <w:rPr>
          <w:lang w:eastAsia="en-US"/>
        </w:rPr>
        <w:t>Bemerkning: Det åpnes for at denne avgangen kan kjøres med minimum 20 seter inntil videre.</w:t>
      </w:r>
    </w:p>
    <w:p w14:paraId="34ABD431" w14:textId="77777777" w:rsidR="00194911" w:rsidRPr="00194911" w:rsidRDefault="00194911" w:rsidP="00194911">
      <w:pPr>
        <w:rPr>
          <w:lang w:eastAsia="en-US"/>
        </w:rPr>
      </w:pPr>
      <w:r w:rsidRPr="00194911">
        <w:rPr>
          <w:lang w:eastAsia="en-US"/>
        </w:rPr>
        <w:t>Det er ønskelig at bussene gjør et stopp på Ryen både til og fra skolen. Dette gjelder også for opsjonene.</w:t>
      </w:r>
      <w:r w:rsidRPr="00194911">
        <w:rPr>
          <w:lang w:eastAsia="en-US"/>
        </w:rPr>
        <w:br/>
      </w:r>
      <w:r w:rsidRPr="00194911">
        <w:rPr>
          <w:lang w:eastAsia="en-US"/>
        </w:rPr>
        <w:lastRenderedPageBreak/>
        <w:br/>
        <w:t>Underveis i kontrakten kan det være aktuelt å gjøre endringer på avganger og størrelse på buss, avhengig av antallet elever som benytter seg av tilbudet. Det kan også være aktuelt å utløse opsjonen(e) for deler av året.</w:t>
      </w:r>
      <w:r w:rsidRPr="00194911">
        <w:rPr>
          <w:lang w:eastAsia="en-US"/>
        </w:rPr>
        <w:br/>
        <w:t>Det skal kjøres buss etter skoleruta. Det kan være ytterligere enkeltdager der behovet for vil falle bort, f.eks. ved aktivitetsdager eller utflukter. Slike dager kan avbestilles på 14 dagers varsel uten kompensasjon.</w:t>
      </w:r>
    </w:p>
    <w:p w14:paraId="0516A539" w14:textId="58FF623D" w:rsidR="00022408" w:rsidRPr="0021112F" w:rsidRDefault="00022408" w:rsidP="00022408">
      <w:pPr>
        <w:rPr>
          <w:lang w:eastAsia="en-US"/>
        </w:rPr>
      </w:pPr>
    </w:p>
    <w:p w14:paraId="2BBDD122" w14:textId="77777777" w:rsidR="00022408" w:rsidRPr="003B54AC" w:rsidRDefault="00022408" w:rsidP="008059EA"/>
    <w:p w14:paraId="0721D5BD" w14:textId="4FE2D142" w:rsidR="00732CEE" w:rsidRPr="00243F99" w:rsidRDefault="00732CEE" w:rsidP="00243F99">
      <w:pPr>
        <w:pStyle w:val="Overskrift2"/>
      </w:pPr>
      <w:bookmarkStart w:id="5" w:name="_Toc213935257"/>
      <w:r w:rsidRPr="00243F99">
        <w:t>Samarbeidsplikt</w:t>
      </w:r>
      <w:bookmarkEnd w:id="5"/>
    </w:p>
    <w:p w14:paraId="38116916" w14:textId="77777777" w:rsidR="00732CEE" w:rsidRPr="00151196" w:rsidRDefault="00732CEE"/>
    <w:p w14:paraId="0EF93807" w14:textId="77777777" w:rsidR="00732CEE" w:rsidRPr="00151196" w:rsidRDefault="00732CEE">
      <w:r w:rsidRPr="00151196">
        <w:t xml:space="preserve">Partene skal samarbeide lojalt under gjennomføringen av oppdraget. </w:t>
      </w:r>
    </w:p>
    <w:p w14:paraId="09E71F84" w14:textId="77777777" w:rsidR="00732CEE" w:rsidRPr="00151196" w:rsidRDefault="00732CEE"/>
    <w:p w14:paraId="02B0BC8F" w14:textId="77777777" w:rsidR="00732CEE" w:rsidRDefault="00732CEE">
      <w:r w:rsidRPr="00151196">
        <w:t>De skal i tide underrette hverandre om forhold som de bør forstå vil få betydning for oppdraget, og i nødvendig utstrekning sende hverandre kopier av referater, korrespondanse og annet materiale av betydning for den annens ytelse etter kontrakten.</w:t>
      </w:r>
    </w:p>
    <w:p w14:paraId="30C6FEBE" w14:textId="77777777" w:rsidR="001401F0" w:rsidRDefault="001401F0"/>
    <w:p w14:paraId="513E76DD" w14:textId="77777777" w:rsidR="00732CEE" w:rsidRPr="00151196" w:rsidRDefault="00732CEE">
      <w:pPr>
        <w:rPr>
          <w:b/>
        </w:rPr>
      </w:pPr>
    </w:p>
    <w:p w14:paraId="6462EFFA" w14:textId="77777777" w:rsidR="00732CEE" w:rsidRPr="00243F99" w:rsidRDefault="00732CEE" w:rsidP="00243F99">
      <w:pPr>
        <w:pStyle w:val="Overskrift2"/>
      </w:pPr>
      <w:bookmarkStart w:id="6" w:name="_Toc213935258"/>
      <w:r w:rsidRPr="00243F99">
        <w:t>Taushetsplikt</w:t>
      </w:r>
      <w:bookmarkEnd w:id="6"/>
    </w:p>
    <w:p w14:paraId="429D25AF" w14:textId="77777777" w:rsidR="00732CEE" w:rsidRPr="00151196" w:rsidRDefault="00732CEE"/>
    <w:p w14:paraId="21BB7894" w14:textId="77777777" w:rsidR="00732CEE" w:rsidRPr="00151196" w:rsidRDefault="00732CEE">
      <w:r w:rsidRPr="00151196">
        <w:rPr>
          <w:lang w:eastAsia="en-US"/>
        </w:rPr>
        <w:t xml:space="preserve">Leverandøren pålegges samme taushetsplikt som følger </w:t>
      </w:r>
      <w:r w:rsidR="00D556AC" w:rsidRPr="00151196">
        <w:rPr>
          <w:lang w:eastAsia="en-US"/>
        </w:rPr>
        <w:t>av bestemmelsene</w:t>
      </w:r>
      <w:r w:rsidRPr="00151196">
        <w:rPr>
          <w:lang w:eastAsia="en-US"/>
        </w:rPr>
        <w:t xml:space="preserve"> i lov av</w:t>
      </w:r>
      <w:r w:rsidRPr="00151196">
        <w:t xml:space="preserve"> 10. februar 1967 om behandlingsmåten i forvaltningssaker (forvaltningsloven), § 13. Dette innebærer at det skal bevares taushet om personlige forhold (herunder personlige forhold hos de elever som transporteres og deres foresatte) og forretningsmessige forhold.</w:t>
      </w:r>
    </w:p>
    <w:p w14:paraId="300D7C9D" w14:textId="77777777" w:rsidR="00732CEE" w:rsidRDefault="00732CEE"/>
    <w:p w14:paraId="132A35B2" w14:textId="77777777" w:rsidR="001401F0" w:rsidRPr="001401F0" w:rsidRDefault="001401F0" w:rsidP="001401F0">
      <w:pPr>
        <w:pStyle w:val="Overskrift2"/>
      </w:pPr>
      <w:bookmarkStart w:id="7" w:name="_Toc213935259"/>
      <w:r w:rsidRPr="001401F0">
        <w:t>Varsling</w:t>
      </w:r>
      <w:bookmarkEnd w:id="7"/>
    </w:p>
    <w:p w14:paraId="555ABA9D" w14:textId="77777777" w:rsidR="001401F0" w:rsidRPr="00151196" w:rsidRDefault="001401F0" w:rsidP="001401F0"/>
    <w:p w14:paraId="14B607C8" w14:textId="77777777" w:rsidR="001401F0" w:rsidRPr="00151196" w:rsidRDefault="001401F0" w:rsidP="001401F0">
      <w:r w:rsidRPr="00151196">
        <w:t>Varsel, krav og andre meldinger som skal gis etter kontrakten, skal sendes til partenes representanter, eller til avtalte adresser for varsling. Varsel skal gis skriftlig med mindre det kan godtgjøres å være gitt på annen måte. Varsel som er innført i referat eller protokoll fra møte mellom partene, regnes som skriftlig varsel. Varsel sendt i e-post tilfredsstiller kravet til skriftlig varsel.</w:t>
      </w:r>
    </w:p>
    <w:p w14:paraId="618DACC7" w14:textId="77777777" w:rsidR="001401F0" w:rsidRPr="00151196" w:rsidRDefault="001401F0"/>
    <w:p w14:paraId="04606127" w14:textId="77777777" w:rsidR="00732CEE" w:rsidRPr="00151196" w:rsidRDefault="00732CEE">
      <w:pPr>
        <w:pStyle w:val="Topptekst"/>
        <w:tabs>
          <w:tab w:val="clear" w:pos="4536"/>
          <w:tab w:val="clear" w:pos="9072"/>
        </w:tabs>
      </w:pPr>
    </w:p>
    <w:p w14:paraId="007BD0E4" w14:textId="77777777" w:rsidR="00732CEE" w:rsidRPr="00243F99" w:rsidRDefault="00732CEE" w:rsidP="00243F99">
      <w:pPr>
        <w:pStyle w:val="Overskrift1"/>
      </w:pPr>
      <w:bookmarkStart w:id="8" w:name="_Toc213935260"/>
      <w:r w:rsidRPr="00243F99">
        <w:t>Leverandørens plikter</w:t>
      </w:r>
      <w:bookmarkEnd w:id="8"/>
    </w:p>
    <w:p w14:paraId="29096564" w14:textId="77777777" w:rsidR="00732CEE" w:rsidRPr="00151196" w:rsidRDefault="00732CEE">
      <w:pPr>
        <w:rPr>
          <w:lang w:eastAsia="en-US"/>
        </w:rPr>
      </w:pPr>
    </w:p>
    <w:p w14:paraId="677C5640" w14:textId="77777777" w:rsidR="00732CEE" w:rsidRPr="00151196" w:rsidRDefault="00732CEE">
      <w:pPr>
        <w:rPr>
          <w:b/>
        </w:rPr>
      </w:pPr>
    </w:p>
    <w:p w14:paraId="2805BA2E" w14:textId="7F5DE132" w:rsidR="00732CEE" w:rsidRPr="00DB3A51" w:rsidRDefault="00732CEE" w:rsidP="00DB3A51">
      <w:pPr>
        <w:pStyle w:val="Overskrift2"/>
      </w:pPr>
      <w:bookmarkStart w:id="9" w:name="_Toc213935261"/>
      <w:r w:rsidRPr="00DB3A51">
        <w:lastRenderedPageBreak/>
        <w:t>Identifikasjon</w:t>
      </w:r>
      <w:bookmarkEnd w:id="9"/>
    </w:p>
    <w:p w14:paraId="7EC443E2" w14:textId="77777777" w:rsidR="00732CEE" w:rsidRPr="00151196" w:rsidRDefault="00732CEE"/>
    <w:p w14:paraId="4A6D38C0" w14:textId="77777777" w:rsidR="00732CEE" w:rsidRPr="00151196" w:rsidRDefault="00732CEE">
      <w:r w:rsidRPr="00151196">
        <w:t xml:space="preserve">Leverandøren svarer for sine ansatte og andre medhjelpere som han benytter for å gjennomføre sine oppdrag etter kontrakten. </w:t>
      </w:r>
    </w:p>
    <w:p w14:paraId="5B26FD22" w14:textId="77777777" w:rsidR="00732CEE" w:rsidRPr="00151196" w:rsidRDefault="00732CEE"/>
    <w:p w14:paraId="01C9E3F6" w14:textId="77777777" w:rsidR="00732CEE" w:rsidRPr="00151196" w:rsidRDefault="00732CEE">
      <w:r w:rsidRPr="00151196">
        <w:t>Oppdragsgiver skal holdes skadesløs for krav eller søksmål som måtte oppstå under eller i forbindelse med noen av underleverandørenes gjennomføring av kontrakten.</w:t>
      </w:r>
    </w:p>
    <w:p w14:paraId="393B0958" w14:textId="77777777" w:rsidR="00732CEE" w:rsidRPr="00151196" w:rsidRDefault="00732CEE">
      <w:pPr>
        <w:pStyle w:val="Brdtekst3"/>
        <w:rPr>
          <w:color w:val="auto"/>
        </w:rPr>
      </w:pPr>
    </w:p>
    <w:p w14:paraId="28E2388F" w14:textId="77777777" w:rsidR="00732CEE" w:rsidRPr="001401F0" w:rsidRDefault="00732CEE" w:rsidP="001401F0">
      <w:pPr>
        <w:pStyle w:val="Overskrift2"/>
        <w:numPr>
          <w:ilvl w:val="1"/>
          <w:numId w:val="9"/>
        </w:numPr>
      </w:pPr>
      <w:bookmarkStart w:id="10" w:name="_Toc213935262"/>
      <w:r w:rsidRPr="001401F0">
        <w:t>Overdrage</w:t>
      </w:r>
      <w:r w:rsidR="00125635" w:rsidRPr="001401F0">
        <w:t>lse</w:t>
      </w:r>
      <w:bookmarkEnd w:id="10"/>
    </w:p>
    <w:p w14:paraId="09A08A4A" w14:textId="77777777" w:rsidR="00732CEE" w:rsidRPr="00151196" w:rsidRDefault="00732CEE"/>
    <w:p w14:paraId="6EE5DF2B" w14:textId="77777777" w:rsidR="00732CEE" w:rsidRPr="00151196" w:rsidRDefault="00732CEE">
      <w:r w:rsidRPr="00151196">
        <w:t>Leverandøren kan ikke overdra sine forpliktelser etter kontrakten uten at Oppdragsgiveren har samtykket skriftlig på forhånd.</w:t>
      </w:r>
    </w:p>
    <w:p w14:paraId="03AF6DDC" w14:textId="77777777" w:rsidR="00732CEE" w:rsidRPr="00151196" w:rsidRDefault="00732CEE">
      <w:pPr>
        <w:rPr>
          <w:b/>
        </w:rPr>
      </w:pPr>
    </w:p>
    <w:p w14:paraId="7C16407F" w14:textId="77777777" w:rsidR="00732CEE" w:rsidRPr="001401F0" w:rsidRDefault="00732CEE" w:rsidP="001401F0">
      <w:pPr>
        <w:pStyle w:val="Overskrift2"/>
      </w:pPr>
      <w:bookmarkStart w:id="11" w:name="_Toc213935263"/>
      <w:r w:rsidRPr="001401F0">
        <w:t>Oppdragets organisering</w:t>
      </w:r>
      <w:bookmarkEnd w:id="11"/>
    </w:p>
    <w:p w14:paraId="7CB55573" w14:textId="77777777" w:rsidR="00732CEE" w:rsidRPr="00151196" w:rsidRDefault="00732CEE"/>
    <w:p w14:paraId="24A3B6DE" w14:textId="417F5CC7" w:rsidR="00732CEE" w:rsidRPr="00151196" w:rsidRDefault="00532EE0">
      <w:r w:rsidRPr="00532EE0">
        <w:t>Leverandøren skal bruke digitale systemer for bestilling, planlegging, kommunikasjon og administrasjon av bussoppdrag, som sikrer effektiv samhandling, sanntidsinformasjon og kvalitet.</w:t>
      </w:r>
    </w:p>
    <w:p w14:paraId="5E2B90F9" w14:textId="77777777" w:rsidR="00732CEE" w:rsidRDefault="00732CEE"/>
    <w:p w14:paraId="18A055F5" w14:textId="77777777" w:rsidR="003F21B7" w:rsidRPr="00151196" w:rsidRDefault="003F21B7"/>
    <w:p w14:paraId="48659006" w14:textId="77777777" w:rsidR="00732CEE" w:rsidRPr="001401F0" w:rsidRDefault="00732CEE" w:rsidP="001401F0">
      <w:pPr>
        <w:pStyle w:val="Overskrift2"/>
      </w:pPr>
      <w:bookmarkStart w:id="12" w:name="_Toc213935264"/>
      <w:r w:rsidRPr="001401F0">
        <w:t>Lover, forskrifter og offentlige vedtak</w:t>
      </w:r>
      <w:bookmarkEnd w:id="12"/>
    </w:p>
    <w:p w14:paraId="7B5321C6" w14:textId="77777777" w:rsidR="00732CEE" w:rsidRPr="00151196" w:rsidRDefault="00732CEE"/>
    <w:p w14:paraId="3F43A2D7" w14:textId="77777777" w:rsidR="00732CEE" w:rsidRPr="00151196" w:rsidRDefault="00732CEE">
      <w:r w:rsidRPr="00151196">
        <w:t>Leverandøren skal utføre oppdraget i samsvar med gjeldende lover</w:t>
      </w:r>
      <w:r w:rsidR="000E5576" w:rsidRPr="00151196">
        <w:t xml:space="preserve"> og</w:t>
      </w:r>
      <w:r w:rsidRPr="00151196">
        <w:t xml:space="preserve"> forskrifter.</w:t>
      </w:r>
    </w:p>
    <w:p w14:paraId="20CAD9F7" w14:textId="77777777" w:rsidR="00732CEE" w:rsidRPr="00151196" w:rsidRDefault="00732CEE"/>
    <w:p w14:paraId="211893A0" w14:textId="77777777" w:rsidR="00732CEE" w:rsidRPr="00151196" w:rsidRDefault="00732CEE">
      <w:r w:rsidRPr="00151196">
        <w:t xml:space="preserve">Leverandøren skal i samråd med Oppdragsgiveren holde nødvendig kontakt med offentlige myndigheter og bistå med innhenting av nødvendige tillatelser.  Fører lov- eller forskriftsendring etter kontraktsinngåelsen til at oppdraget må justeres, skal det anses som en endring etter punkt </w:t>
      </w:r>
      <w:r w:rsidR="006934D4" w:rsidRPr="00151196">
        <w:t>7</w:t>
      </w:r>
      <w:r w:rsidRPr="00151196">
        <w:t>, med mindre Leverandøren ved kontraktsinngåelsen burde ha tatt endringen i betraktning eller unngått virkningen av den.</w:t>
      </w:r>
    </w:p>
    <w:p w14:paraId="46E4321F" w14:textId="77777777" w:rsidR="00FE68B4" w:rsidRPr="00151196" w:rsidRDefault="00FE68B4">
      <w:pPr>
        <w:rPr>
          <w:b/>
        </w:rPr>
      </w:pPr>
    </w:p>
    <w:p w14:paraId="7B6364B5" w14:textId="77777777" w:rsidR="0091539D" w:rsidRPr="00151196" w:rsidRDefault="0091539D" w:rsidP="0091539D">
      <w:pPr>
        <w:rPr>
          <w:b/>
        </w:rPr>
      </w:pPr>
    </w:p>
    <w:p w14:paraId="1FC5B455" w14:textId="1933FBB6" w:rsidR="00473124" w:rsidRPr="001401F0" w:rsidRDefault="00473124" w:rsidP="001401F0">
      <w:pPr>
        <w:pStyle w:val="Overskrift2"/>
      </w:pPr>
      <w:bookmarkStart w:id="13" w:name="_Toc213935265"/>
      <w:r w:rsidRPr="001401F0">
        <w:t>Underleverandører</w:t>
      </w:r>
      <w:bookmarkEnd w:id="13"/>
    </w:p>
    <w:p w14:paraId="09531C22" w14:textId="74DB4BBB" w:rsidR="00732CEE" w:rsidRPr="00DE0019" w:rsidRDefault="00DE0019" w:rsidP="0091539D">
      <w:r w:rsidRPr="00DE0019">
        <w:t xml:space="preserve">Leverandøren kan bare benytte seg av underleverandør for oppfyllelse av sine plikter under rammeavtalen der slik benyttelse ikke forringer eller truer med å forringe oppfyllelsen. Dersom leverandøren ønsker å benytte underleverandør, krever dette skriftlig forhåndssamtykke fra oppdragsgiveren. Samtykke kan ikke nektes uten saklig grunn. Alle leverandørens forpliktelser etter rammeavtalen gjelder også </w:t>
      </w:r>
      <w:r w:rsidRPr="00DE0019">
        <w:lastRenderedPageBreak/>
        <w:t>underleverandør. Leverandøren plikter å informere underleverandør om dette. Leverandøren er i alle tilfeller ansvarlig overfor oppdragsgiver for ytelser fra underleverandør som om han stod for ytelsene selv.</w:t>
      </w:r>
    </w:p>
    <w:p w14:paraId="4D333952" w14:textId="77777777" w:rsidR="00DE0019" w:rsidRPr="00151196" w:rsidRDefault="00DE0019" w:rsidP="0091539D">
      <w:pPr>
        <w:rPr>
          <w:b/>
        </w:rPr>
      </w:pPr>
    </w:p>
    <w:p w14:paraId="546AFFD8" w14:textId="77777777" w:rsidR="0091539D" w:rsidRPr="001401F0" w:rsidRDefault="0091539D" w:rsidP="001401F0">
      <w:pPr>
        <w:pStyle w:val="Overskrift2"/>
      </w:pPr>
      <w:bookmarkStart w:id="14" w:name="_Toc213935266"/>
      <w:r w:rsidRPr="001401F0">
        <w:t>Sikkerhetsstillelse og forsikring</w:t>
      </w:r>
      <w:bookmarkEnd w:id="14"/>
    </w:p>
    <w:p w14:paraId="27E5E3DA" w14:textId="77777777" w:rsidR="0091539D" w:rsidRPr="00151196" w:rsidRDefault="0091539D" w:rsidP="0091539D">
      <w:pPr>
        <w:rPr>
          <w:b/>
        </w:rPr>
      </w:pPr>
    </w:p>
    <w:p w14:paraId="3962E8A1" w14:textId="77777777" w:rsidR="00732CEE" w:rsidRPr="00151196" w:rsidRDefault="00732CEE">
      <w:r w:rsidRPr="00151196">
        <w:t xml:space="preserve">Leverandøren skal ha ansvarsforsikring på slike vilkår som er vanlig for den type arbeid han skal utføre. Leverandøren plikter å tegne ansvarsforsikring som er dekkende i forhold til de skader som kan oppstå med utgangspunkt i oppdragets omfang og art. </w:t>
      </w:r>
    </w:p>
    <w:p w14:paraId="22833870" w14:textId="77777777" w:rsidR="00732CEE" w:rsidRPr="00151196" w:rsidRDefault="00732CEE"/>
    <w:p w14:paraId="1F18F343" w14:textId="77777777" w:rsidR="00732CEE" w:rsidRPr="00151196" w:rsidRDefault="00732CEE">
      <w:r w:rsidRPr="00151196">
        <w:t xml:space="preserve">Forsikringen skal dekke erstatningsansvar for skade Leverandøren eller hans kontraktsmedhjelpere påfører Oppdragsgiver eller tredjemanns person eller ting i forbindelse med utførelsen av kontraktsarbeidet. </w:t>
      </w:r>
    </w:p>
    <w:p w14:paraId="1B390B43" w14:textId="77777777" w:rsidR="00732CEE" w:rsidRPr="00151196" w:rsidRDefault="00732CEE"/>
    <w:p w14:paraId="7671CC79" w14:textId="77777777" w:rsidR="00732CEE" w:rsidRDefault="00732CEE">
      <w:r w:rsidRPr="00151196">
        <w:t>Forsikringsbeviset skal inneholde opplysninger om forsikringsprinsipp og egenandelens størrelse. Attester for hver tegnet forsikring skal på forlangende forelegges Oppdragsgiver.</w:t>
      </w:r>
    </w:p>
    <w:p w14:paraId="13D99E1E" w14:textId="77777777" w:rsidR="0072624E" w:rsidRPr="00151196" w:rsidRDefault="0072624E">
      <w:pPr>
        <w:rPr>
          <w:b/>
          <w:sz w:val="28"/>
        </w:rPr>
      </w:pPr>
    </w:p>
    <w:p w14:paraId="06BE3493" w14:textId="77777777" w:rsidR="00732CEE" w:rsidRPr="00151196" w:rsidRDefault="00732CEE"/>
    <w:p w14:paraId="49F38D32" w14:textId="77777777" w:rsidR="00732CEE" w:rsidRPr="00151196" w:rsidRDefault="00732CEE">
      <w:pPr>
        <w:rPr>
          <w:lang w:eastAsia="en-US"/>
        </w:rPr>
      </w:pPr>
    </w:p>
    <w:p w14:paraId="285AD0B4" w14:textId="68E177C2" w:rsidR="00002ADA" w:rsidRPr="001401F0" w:rsidRDefault="00002ADA" w:rsidP="001401F0">
      <w:pPr>
        <w:pStyle w:val="Overskrift1"/>
      </w:pPr>
      <w:bookmarkStart w:id="15" w:name="_Toc213935267"/>
      <w:r w:rsidRPr="001401F0">
        <w:t>Miljø</w:t>
      </w:r>
      <w:r w:rsidR="00804F7F" w:rsidRPr="001401F0">
        <w:t>bestemmelser</w:t>
      </w:r>
      <w:bookmarkEnd w:id="15"/>
    </w:p>
    <w:p w14:paraId="6B5EB837" w14:textId="508BCBA5" w:rsidR="00002ADA" w:rsidRPr="007F56ED" w:rsidRDefault="00002ADA" w:rsidP="0053474A">
      <w:pPr>
        <w:rPr>
          <w:color w:val="FF0000"/>
        </w:rPr>
      </w:pPr>
      <w:r w:rsidRPr="001B44C9">
        <w:t xml:space="preserve">Leverandøren garanterer at avtalens miljøkrav oppfylles, samt den til enhver tid gjeldende miljølovgivning. Leverandøren skal arbeide aktivt for å minske miljøbelastningen ved oppfyllelse av avtalen. Ved bytte av eventuelle underleverandører gjelder de samme vilkårene tilsvarende for </w:t>
      </w:r>
      <w:r w:rsidRPr="007F56ED">
        <w:t>underleverandørene.</w:t>
      </w:r>
      <w:r w:rsidRPr="007F56ED">
        <w:br/>
      </w:r>
    </w:p>
    <w:p w14:paraId="6A61B976" w14:textId="77777777" w:rsidR="001B44C9" w:rsidRPr="001401F0" w:rsidRDefault="00002ADA" w:rsidP="001401F0">
      <w:pPr>
        <w:pStyle w:val="Overskrift2"/>
      </w:pPr>
      <w:bookmarkStart w:id="16" w:name="_Toc213935268"/>
      <w:r w:rsidRPr="001401F0">
        <w:t>Krav til transport i kontraktsperioden</w:t>
      </w:r>
      <w:bookmarkEnd w:id="16"/>
    </w:p>
    <w:p w14:paraId="004A9FE2" w14:textId="72323459" w:rsidR="00355FE2" w:rsidRPr="007F56ED" w:rsidRDefault="00002ADA" w:rsidP="00B660FE">
      <w:r w:rsidRPr="007F56ED">
        <w:t>Følgende miljøkrav gjelder for denne kontrakten:</w:t>
      </w:r>
      <w:r w:rsidR="00B660FE">
        <w:br/>
      </w:r>
      <w:r w:rsidRPr="007F56ED">
        <w:br/>
      </w:r>
    </w:p>
    <w:p w14:paraId="607BCBEF" w14:textId="729FA799" w:rsidR="0053474A" w:rsidRDefault="00C6405A" w:rsidP="001401F0">
      <w:pPr>
        <w:pStyle w:val="Overskrift2"/>
      </w:pPr>
      <w:bookmarkStart w:id="17" w:name="_Toc213935269"/>
      <w:r>
        <w:t>Miljø</w:t>
      </w:r>
      <w:bookmarkEnd w:id="17"/>
    </w:p>
    <w:p w14:paraId="405947CE" w14:textId="77777777" w:rsidR="00C6405A" w:rsidRPr="00C6405A" w:rsidRDefault="00C6405A" w:rsidP="00C6405A"/>
    <w:p w14:paraId="18026341" w14:textId="77777777" w:rsidR="00C6405A" w:rsidRPr="00C6405A" w:rsidRDefault="00C6405A" w:rsidP="00C6405A">
      <w:pPr>
        <w:pStyle w:val="Overskrift3"/>
      </w:pPr>
      <w:bookmarkStart w:id="18" w:name="_Toc213935270"/>
      <w:r w:rsidRPr="00C6405A">
        <w:t>Kjøretøy og drivstoff</w:t>
      </w:r>
      <w:bookmarkEnd w:id="18"/>
      <w:r w:rsidRPr="00C6405A">
        <w:t xml:space="preserve"> </w:t>
      </w:r>
    </w:p>
    <w:p w14:paraId="71D0B5FB" w14:textId="41155D0A" w:rsidR="00C6405A" w:rsidRPr="00A72D15" w:rsidRDefault="00C6405A" w:rsidP="00C6405A">
      <w:pPr>
        <w:autoSpaceDE w:val="0"/>
        <w:autoSpaceDN w:val="0"/>
        <w:adjustRightInd w:val="0"/>
        <w:rPr>
          <w:rFonts w:cs="Oslo Sans Office"/>
          <w:color w:val="000000"/>
          <w:szCs w:val="22"/>
        </w:rPr>
      </w:pPr>
      <w:r w:rsidRPr="00A72D15">
        <w:rPr>
          <w:rFonts w:cs="Oslo Sans Office"/>
          <w:color w:val="000000"/>
          <w:szCs w:val="22"/>
        </w:rPr>
        <w:t xml:space="preserve">Leverandøren forplikter seg til kun å benytte kjøretøy som enten er nullutslippskjøretøy (dvs. batterielektrisk eller hydrogen) eller biogasskjøretøy som minimum oppfyller euroklasse 6/VI i gjennomføringen av kontrakten. Leverandøren skal til enhver tid kunne redegjøre for hvilke kjøretøy som benyttes og skal oversende kopi av vognkort på forespørsel fra Oppdragsgiver. </w:t>
      </w:r>
    </w:p>
    <w:p w14:paraId="6F045076" w14:textId="77777777" w:rsidR="00C6405A" w:rsidRPr="00A72D15" w:rsidRDefault="00C6405A" w:rsidP="00C6405A">
      <w:pPr>
        <w:rPr>
          <w:rFonts w:cs="Oslo Sans Office"/>
          <w:color w:val="000000"/>
          <w:szCs w:val="22"/>
        </w:rPr>
      </w:pPr>
      <w:r w:rsidRPr="00A72D15">
        <w:rPr>
          <w:rFonts w:cs="Oslo Sans Office"/>
          <w:color w:val="000000"/>
          <w:szCs w:val="22"/>
        </w:rPr>
        <w:lastRenderedPageBreak/>
        <w:t xml:space="preserve">Hvis Leverandøren ikke oppfyller overnevnte krav, kan Oppdragsgiver ilegge en dagmulkt for den tiden misligholdet foregår. Dagmulktsatsen utgjør kr. 1500 ekskl. mva. per hverdag. Ved gjentatte eller grove brudd på bestemmelsen kan Oppdragsgiver heve kontrakten. </w:t>
      </w:r>
    </w:p>
    <w:p w14:paraId="614BD97D" w14:textId="77777777" w:rsidR="00C6405A" w:rsidRDefault="00C6405A" w:rsidP="00C6405A">
      <w:pPr>
        <w:rPr>
          <w:rFonts w:cs="Oslo Sans Office"/>
          <w:b/>
          <w:bCs/>
          <w:color w:val="000000"/>
          <w:sz w:val="20"/>
          <w:szCs w:val="20"/>
        </w:rPr>
      </w:pPr>
    </w:p>
    <w:p w14:paraId="4DF7113F" w14:textId="391B2449" w:rsidR="00C6405A" w:rsidRPr="00C6405A" w:rsidRDefault="00C6405A" w:rsidP="00C6405A">
      <w:pPr>
        <w:pStyle w:val="Overskrift3"/>
      </w:pPr>
      <w:bookmarkStart w:id="19" w:name="_Toc213935271"/>
      <w:r w:rsidRPr="00C6405A">
        <w:t>Unntaksbestemmelser</w:t>
      </w:r>
      <w:bookmarkEnd w:id="19"/>
    </w:p>
    <w:p w14:paraId="4F72FF6A" w14:textId="1A5D8956" w:rsidR="00E64D19" w:rsidRPr="00A72D15" w:rsidRDefault="00C6405A" w:rsidP="00C6405A">
      <w:pPr>
        <w:rPr>
          <w:b/>
          <w:bCs/>
          <w:szCs w:val="22"/>
        </w:rPr>
      </w:pPr>
      <w:r w:rsidRPr="00A72D15">
        <w:rPr>
          <w:rFonts w:cs="Oslo Sans Office"/>
          <w:color w:val="000000"/>
          <w:szCs w:val="22"/>
        </w:rPr>
        <w:t>Oppdragiver kan gi unntak fra hele eller deler av transportkravene dersom Leverandøren kan dokumentere at det ikke er praktisk mulig å oppfylle kravene. Søknad om unntak skal være skriftlig og angi hvilke deler av kravene Leverandøren ber om unntak fra og oppgi hvorfor det ikke er mulig å oppfylle kravene. Ved innvilget unntak skal det fortrinnsvis benyttes minimum</w:t>
      </w:r>
    </w:p>
    <w:p w14:paraId="2BCE1729" w14:textId="08218B23" w:rsidR="00002ADA" w:rsidRPr="007F56ED" w:rsidRDefault="00002ADA" w:rsidP="006F335A">
      <w:pPr>
        <w:rPr>
          <w:b/>
          <w:bCs/>
          <w:i/>
          <w:iCs/>
        </w:rPr>
      </w:pPr>
    </w:p>
    <w:p w14:paraId="29B5B53A" w14:textId="3AF6422B" w:rsidR="009A674D" w:rsidRPr="006F335A" w:rsidRDefault="00002ADA" w:rsidP="006F335A">
      <w:pPr>
        <w:pStyle w:val="Overskrift3"/>
      </w:pPr>
      <w:bookmarkStart w:id="20" w:name="_Toc213935272"/>
      <w:r w:rsidRPr="006F335A">
        <w:t>Flere samtidige kontraktsforhold</w:t>
      </w:r>
      <w:bookmarkEnd w:id="20"/>
    </w:p>
    <w:p w14:paraId="7199CF42" w14:textId="1F14EACC" w:rsidR="009A674D" w:rsidRPr="007F56ED" w:rsidRDefault="00002ADA" w:rsidP="006F335A">
      <w:r w:rsidRPr="007F56ED">
        <w:t>Hvis Leverandøren har andre samtidige kontraktsforhold med Oppdragsgiver, kan partene i samråd avtale samkjøring/levering for hele eller deler av de ulike kontraktene. Det tillates kun å avvike fra Leverandørens tilbudte løsning for transport for denne kontrakten, hvis den totale miljøbelastningen blir redusert som følge av en slik endring.</w:t>
      </w:r>
      <w:r w:rsidR="0000204C" w:rsidRPr="007F56ED">
        <w:br/>
      </w:r>
    </w:p>
    <w:p w14:paraId="084917AB" w14:textId="38AA2EF8" w:rsidR="009A674D" w:rsidRPr="006F335A" w:rsidRDefault="00002ADA" w:rsidP="006F335A">
      <w:pPr>
        <w:pStyle w:val="Overskrift3"/>
      </w:pPr>
      <w:bookmarkStart w:id="21" w:name="_Toc213935273"/>
      <w:r w:rsidRPr="006F335A">
        <w:t>Endrede leveringsbetingelser</w:t>
      </w:r>
      <w:bookmarkEnd w:id="21"/>
    </w:p>
    <w:p w14:paraId="150F5E53" w14:textId="5CCF1295" w:rsidR="009A674D" w:rsidRPr="007F56ED" w:rsidRDefault="00002ADA" w:rsidP="006F335A">
      <w:r w:rsidRPr="007F56ED">
        <w:t>Oppdragsgiver kan i samråd med Leverandøren velge, for hele eller deler av kontrakten, å fravike eventuelle bestemmelser rundt leveringstider/oppdragstidspunkt. Dette for å oppnå en mer effektiv levering ved å unngå kjøring i rushtid eller andre forhold. En slik endring kan ha negative konsekvenser for HMS-forhold og føre til uønsket trafikk og støy mot omgivelser rundt leveringssted/oppdragssted. Det skal undersøkes grundig hvilke konsekvenser dette vil ha for omgivelser/naboer, og deres synspunkt skal tas i betraktning før en slik ordning kan iverksettes.</w:t>
      </w:r>
    </w:p>
    <w:p w14:paraId="0F08B460" w14:textId="77777777" w:rsidR="0000204C" w:rsidRPr="007F56ED" w:rsidRDefault="0000204C" w:rsidP="0000204C"/>
    <w:p w14:paraId="1B9CEA39" w14:textId="77777777" w:rsidR="00154DD7" w:rsidRPr="007F56ED" w:rsidRDefault="00154DD7" w:rsidP="00154DD7"/>
    <w:p w14:paraId="0E93F837" w14:textId="77777777" w:rsidR="009474C9" w:rsidRDefault="009474C9" w:rsidP="00154DD7"/>
    <w:p w14:paraId="59F61B18" w14:textId="31D4B22F" w:rsidR="00395813" w:rsidRPr="00395813" w:rsidRDefault="00395813" w:rsidP="00395813">
      <w:pPr>
        <w:pStyle w:val="Overskrift1"/>
      </w:pPr>
      <w:bookmarkStart w:id="22" w:name="_Toc129089671"/>
      <w:bookmarkStart w:id="23" w:name="_Toc213935274"/>
      <w:r w:rsidRPr="00395813">
        <w:t>Krav til aktsomhetsvurderinger for ansvarlig næringsliv</w:t>
      </w:r>
      <w:bookmarkEnd w:id="22"/>
      <w:bookmarkEnd w:id="23"/>
    </w:p>
    <w:p w14:paraId="517A40E2" w14:textId="3C70212D" w:rsidR="00395813" w:rsidRPr="00395813" w:rsidRDefault="00395813" w:rsidP="00395813">
      <w:pPr>
        <w:pStyle w:val="Overskrift2"/>
      </w:pPr>
      <w:bookmarkStart w:id="24" w:name="_Toc213935275"/>
      <w:r w:rsidRPr="00395813">
        <w:t>Plikt til å utføre aktsomhetsvurderinger</w:t>
      </w:r>
      <w:bookmarkEnd w:id="24"/>
      <w:r w:rsidRPr="00395813">
        <w:t xml:space="preserve"> </w:t>
      </w:r>
    </w:p>
    <w:p w14:paraId="5A17FDC9" w14:textId="77777777" w:rsidR="00395813" w:rsidRDefault="00395813" w:rsidP="00395813">
      <w:pPr>
        <w:rPr>
          <w:iCs/>
        </w:rPr>
      </w:pPr>
      <w:r w:rsidRPr="00395813">
        <w:rPr>
          <w:iCs/>
        </w:rPr>
        <w:t xml:space="preserve">Leverandøren skal arbeide for å ivareta grunnleggende menneskerettigheter, anstendige arbeidsforhold og internasjonal humanitærrett, samt hindre miljøødeleggelser og korrupsjon. Dette skal gjøres ved å benytte metoden for aktsomhetsvurderinger. Aktsomhetsvurderingene skal omfatte alle leveransene, inkludert varer (fra råvarestadiet via produksjon av komponenter til ferdig produkt), </w:t>
      </w:r>
      <w:r w:rsidRPr="00395813">
        <w:rPr>
          <w:iCs/>
        </w:rPr>
        <w:lastRenderedPageBreak/>
        <w:t>tjenester (blant annet transport), og/eller andre innsatsfaktorer som bidrar til å oppfylle denne kontrakten.</w:t>
      </w:r>
    </w:p>
    <w:p w14:paraId="52B28FA6" w14:textId="77777777" w:rsidR="00F1018B" w:rsidRPr="00395813" w:rsidRDefault="00F1018B" w:rsidP="00395813"/>
    <w:p w14:paraId="656FE022" w14:textId="1C718A8A" w:rsidR="00395813" w:rsidRPr="00395813" w:rsidRDefault="00395813" w:rsidP="00395813">
      <w:pPr>
        <w:rPr>
          <w:iCs/>
        </w:rPr>
      </w:pPr>
      <w:bookmarkStart w:id="25" w:name="_Hlk128470017"/>
      <w:r w:rsidRPr="00395813">
        <w:rPr>
          <w:b/>
          <w:iCs/>
        </w:rPr>
        <w:t>Leverandøren skal senest fra 6 måneder etter kontraktsignering:</w:t>
      </w:r>
    </w:p>
    <w:p w14:paraId="0FF66992" w14:textId="77777777" w:rsidR="00395813" w:rsidRPr="00395813" w:rsidRDefault="00395813" w:rsidP="00395813">
      <w:pPr>
        <w:rPr>
          <w:iCs/>
        </w:rPr>
      </w:pPr>
      <w:r w:rsidRPr="00395813">
        <w:rPr>
          <w:iCs/>
        </w:rPr>
        <w:t>Leverandøren skal organisere sitt arbeid for ansvarlig næringsliv i tråd med metoden for aktsomhetsvurderinger som beskrevet i internasjonalt anerkjente rammeverk som FNs veiledende prinsipper for næringsliv og menneskerettigheter (UNGP) og OECDs retningslinjer for flernasjonale selskaper. Med dette menes:</w:t>
      </w:r>
    </w:p>
    <w:p w14:paraId="7B3CCB1F" w14:textId="77777777" w:rsidR="00395813" w:rsidRPr="00395813" w:rsidRDefault="00395813" w:rsidP="00395813">
      <w:pPr>
        <w:numPr>
          <w:ilvl w:val="0"/>
          <w:numId w:val="34"/>
        </w:numPr>
        <w:rPr>
          <w:i/>
          <w:iCs/>
        </w:rPr>
      </w:pPr>
      <w:r w:rsidRPr="00395813">
        <w:rPr>
          <w:iCs/>
        </w:rPr>
        <w:t>Forankre metoden for aktsomhetsvurderinger i retningslinjer og styringssystemer. Leverandøren skal som minimum ha:</w:t>
      </w:r>
    </w:p>
    <w:p w14:paraId="6649503B" w14:textId="77777777" w:rsidR="00395813" w:rsidRPr="00395813" w:rsidRDefault="00395813" w:rsidP="00395813">
      <w:pPr>
        <w:numPr>
          <w:ilvl w:val="0"/>
          <w:numId w:val="35"/>
        </w:numPr>
        <w:rPr>
          <w:i/>
          <w:iCs/>
        </w:rPr>
      </w:pPr>
      <w:r w:rsidRPr="00395813">
        <w:rPr>
          <w:iCs/>
        </w:rPr>
        <w:t xml:space="preserve">Formelle policy/retningslinjer for ansvarlig næringsliv. Retningslinjene skal ivareta </w:t>
      </w:r>
      <w:r w:rsidRPr="00395813">
        <w:t>Oppdragsgivers</w:t>
      </w:r>
      <w:r w:rsidRPr="00395813">
        <w:rPr>
          <w:iCs/>
        </w:rPr>
        <w:t xml:space="preserve"> kontraktsvilkår og gjelde for egen virksomhet og i leverandørkjeden</w:t>
      </w:r>
    </w:p>
    <w:p w14:paraId="2597DDE6" w14:textId="77777777" w:rsidR="00395813" w:rsidRPr="00395813" w:rsidRDefault="00395813" w:rsidP="00395813">
      <w:pPr>
        <w:numPr>
          <w:ilvl w:val="0"/>
          <w:numId w:val="35"/>
        </w:numPr>
        <w:rPr>
          <w:iCs/>
        </w:rPr>
      </w:pPr>
      <w:r w:rsidRPr="00395813">
        <w:rPr>
          <w:iCs/>
        </w:rPr>
        <w:t xml:space="preserve">Skriftlige rutiner for å gjøre formelle policy/retningslinjer for ansvarlig næringsliv for leverandørkjeden (Suppliers Code </w:t>
      </w:r>
      <w:proofErr w:type="spellStart"/>
      <w:r w:rsidRPr="00395813">
        <w:rPr>
          <w:iCs/>
        </w:rPr>
        <w:t>of</w:t>
      </w:r>
      <w:proofErr w:type="spellEnd"/>
      <w:r w:rsidRPr="00395813">
        <w:rPr>
          <w:iCs/>
        </w:rPr>
        <w:t xml:space="preserve"> </w:t>
      </w:r>
      <w:proofErr w:type="spellStart"/>
      <w:r w:rsidRPr="00395813">
        <w:rPr>
          <w:iCs/>
        </w:rPr>
        <w:t>Conduct</w:t>
      </w:r>
      <w:proofErr w:type="spellEnd"/>
      <w:r w:rsidRPr="00395813">
        <w:rPr>
          <w:iCs/>
        </w:rPr>
        <w:t xml:space="preserve">) kjent for leverandører/ underleverandører og forretningsforbindelser som medvirker til utførelsen av denne kontrakt </w:t>
      </w:r>
      <w:r w:rsidRPr="00395813">
        <w:rPr>
          <w:i/>
        </w:rPr>
        <w:t>[Dette skal kun leveres hvis det benyttes underleverandører]</w:t>
      </w:r>
    </w:p>
    <w:p w14:paraId="4E287AB3" w14:textId="77777777" w:rsidR="00395813" w:rsidRPr="00395813" w:rsidRDefault="00395813" w:rsidP="00395813">
      <w:pPr>
        <w:numPr>
          <w:ilvl w:val="0"/>
          <w:numId w:val="35"/>
        </w:numPr>
        <w:rPr>
          <w:iCs/>
        </w:rPr>
      </w:pPr>
      <w:r w:rsidRPr="00395813">
        <w:rPr>
          <w:iCs/>
        </w:rPr>
        <w:t>Planer og rutiner for å gjennomføre aktsomhetsvurderinger for ansvarlig næringsliv</w:t>
      </w:r>
    </w:p>
    <w:p w14:paraId="01F7FD12" w14:textId="77777777" w:rsidR="00395813" w:rsidRPr="00395813" w:rsidRDefault="00395813" w:rsidP="00395813">
      <w:pPr>
        <w:numPr>
          <w:ilvl w:val="0"/>
          <w:numId w:val="34"/>
        </w:numPr>
        <w:rPr>
          <w:iCs/>
        </w:rPr>
      </w:pPr>
      <w:r w:rsidRPr="00395813">
        <w:rPr>
          <w:iCs/>
        </w:rPr>
        <w:t xml:space="preserve">Kartlegge og vurdere faktiske og </w:t>
      </w:r>
      <w:proofErr w:type="gramStart"/>
      <w:r w:rsidRPr="00395813">
        <w:rPr>
          <w:iCs/>
        </w:rPr>
        <w:t>potensielle</w:t>
      </w:r>
      <w:proofErr w:type="gramEnd"/>
      <w:r w:rsidRPr="00395813">
        <w:rPr>
          <w:iCs/>
        </w:rPr>
        <w:t xml:space="preserve"> negative konsekvenser for samfunn, mennesker og miljø som leverandøren enten har forårsaket eller bidratt til, eller som er direkte knyttet til leverandørens forretningsvirksomhet, produkter eller tjenester tilbudt Oppdragsgiver, gjennom leverandørkjeder eller forretningspartnere </w:t>
      </w:r>
    </w:p>
    <w:p w14:paraId="21B45F6D" w14:textId="77777777" w:rsidR="00395813" w:rsidRPr="00395813" w:rsidRDefault="00395813" w:rsidP="00395813">
      <w:pPr>
        <w:numPr>
          <w:ilvl w:val="0"/>
          <w:numId w:val="34"/>
        </w:numPr>
        <w:rPr>
          <w:iCs/>
        </w:rPr>
      </w:pPr>
      <w:r w:rsidRPr="00395813">
        <w:rPr>
          <w:iCs/>
        </w:rPr>
        <w:t>Iverksette tiltak for å stanse, forebygge eller begrense negative konsekvenser basert på kartlegging og vurdering av risiko i punktet over</w:t>
      </w:r>
    </w:p>
    <w:p w14:paraId="1FBDA1CF" w14:textId="77777777" w:rsidR="00395813" w:rsidRPr="00395813" w:rsidRDefault="00395813" w:rsidP="00395813">
      <w:pPr>
        <w:numPr>
          <w:ilvl w:val="0"/>
          <w:numId w:val="34"/>
        </w:numPr>
        <w:rPr>
          <w:iCs/>
        </w:rPr>
      </w:pPr>
      <w:r w:rsidRPr="00395813">
        <w:rPr>
          <w:iCs/>
        </w:rPr>
        <w:t>Overvåke og evaluere effekten av iverksatte tiltak</w:t>
      </w:r>
    </w:p>
    <w:p w14:paraId="48F53813" w14:textId="77777777" w:rsidR="00395813" w:rsidRPr="00395813" w:rsidRDefault="00395813" w:rsidP="00395813">
      <w:pPr>
        <w:numPr>
          <w:ilvl w:val="0"/>
          <w:numId w:val="34"/>
        </w:numPr>
        <w:rPr>
          <w:iCs/>
        </w:rPr>
      </w:pPr>
      <w:r w:rsidRPr="00395813">
        <w:rPr>
          <w:iCs/>
        </w:rPr>
        <w:t>Kommunisere med berørte interessenter om arbeidet med aktsomhetsvurderinger, herunder om hvordan brudd, eller risiko er håndtert  </w:t>
      </w:r>
    </w:p>
    <w:p w14:paraId="0274FB63" w14:textId="77777777" w:rsidR="00395813" w:rsidRPr="00395813" w:rsidRDefault="00395813" w:rsidP="00395813">
      <w:pPr>
        <w:numPr>
          <w:ilvl w:val="0"/>
          <w:numId w:val="34"/>
        </w:numPr>
        <w:rPr>
          <w:iCs/>
        </w:rPr>
      </w:pPr>
      <w:r w:rsidRPr="00395813">
        <w:rPr>
          <w:iCs/>
        </w:rPr>
        <w:t xml:space="preserve">Sørge for, eller samarbeide om, gjenoppretting og erstatning for negative konsekvenser </w:t>
      </w:r>
    </w:p>
    <w:p w14:paraId="5CDCA735" w14:textId="77777777" w:rsidR="00395813" w:rsidRPr="00395813" w:rsidRDefault="00395813" w:rsidP="00395813">
      <w:r w:rsidRPr="00395813">
        <w:t xml:space="preserve">Hva som menes med ansvarlig næringsliv, følger blant annet av: </w:t>
      </w:r>
    </w:p>
    <w:p w14:paraId="18077679" w14:textId="77777777" w:rsidR="00395813" w:rsidRPr="00395813" w:rsidRDefault="00395813" w:rsidP="00395813">
      <w:pPr>
        <w:numPr>
          <w:ilvl w:val="0"/>
          <w:numId w:val="36"/>
        </w:numPr>
        <w:rPr>
          <w:i/>
          <w:iCs/>
        </w:rPr>
      </w:pPr>
      <w:r w:rsidRPr="00395813">
        <w:t>FNs veiledende prinsipper for næringsliv og menneskerettigheter (UNGP)</w:t>
      </w:r>
    </w:p>
    <w:p w14:paraId="7158BEBF" w14:textId="77777777" w:rsidR="00395813" w:rsidRPr="00395813" w:rsidRDefault="00395813" w:rsidP="00395813">
      <w:pPr>
        <w:numPr>
          <w:ilvl w:val="0"/>
          <w:numId w:val="36"/>
        </w:numPr>
        <w:rPr>
          <w:iCs/>
        </w:rPr>
      </w:pPr>
      <w:r w:rsidRPr="00395813">
        <w:rPr>
          <w:iCs/>
        </w:rPr>
        <w:t>OECDs retningslinjer for flernasjonale selskaper, inkludert følgende kapitler:</w:t>
      </w:r>
    </w:p>
    <w:p w14:paraId="749A8777" w14:textId="77777777" w:rsidR="00395813" w:rsidRPr="00395813" w:rsidRDefault="00395813" w:rsidP="00395813">
      <w:pPr>
        <w:numPr>
          <w:ilvl w:val="0"/>
          <w:numId w:val="37"/>
        </w:numPr>
        <w:rPr>
          <w:i/>
          <w:iCs/>
        </w:rPr>
      </w:pPr>
      <w:r w:rsidRPr="00395813">
        <w:rPr>
          <w:iCs/>
        </w:rPr>
        <w:t>IV. Menneskerettigheter</w:t>
      </w:r>
    </w:p>
    <w:p w14:paraId="674BD797" w14:textId="77777777" w:rsidR="00395813" w:rsidRPr="00395813" w:rsidRDefault="00395813" w:rsidP="00395813">
      <w:pPr>
        <w:numPr>
          <w:ilvl w:val="0"/>
          <w:numId w:val="37"/>
        </w:numPr>
        <w:rPr>
          <w:iCs/>
        </w:rPr>
      </w:pPr>
      <w:r w:rsidRPr="00395813">
        <w:rPr>
          <w:iCs/>
        </w:rPr>
        <w:t xml:space="preserve">V. Sysselsetting og forholdet mellom partene i arbeidslivet </w:t>
      </w:r>
    </w:p>
    <w:p w14:paraId="639AA354" w14:textId="77777777" w:rsidR="00395813" w:rsidRPr="00395813" w:rsidRDefault="00395813" w:rsidP="00395813">
      <w:pPr>
        <w:numPr>
          <w:ilvl w:val="0"/>
          <w:numId w:val="37"/>
        </w:numPr>
        <w:rPr>
          <w:iCs/>
        </w:rPr>
      </w:pPr>
      <w:r w:rsidRPr="00395813">
        <w:rPr>
          <w:iCs/>
        </w:rPr>
        <w:t>VI. Miljøvern</w:t>
      </w:r>
    </w:p>
    <w:p w14:paraId="3E78C7CD" w14:textId="77777777" w:rsidR="00395813" w:rsidRPr="00395813" w:rsidRDefault="00395813" w:rsidP="00395813">
      <w:pPr>
        <w:numPr>
          <w:ilvl w:val="0"/>
          <w:numId w:val="37"/>
        </w:numPr>
        <w:rPr>
          <w:iCs/>
        </w:rPr>
      </w:pPr>
      <w:r w:rsidRPr="00395813">
        <w:rPr>
          <w:iCs/>
        </w:rPr>
        <w:t>VII. Bekjemping av bestikkelser, tilbud om bestikkelser og pengeutpressing</w:t>
      </w:r>
    </w:p>
    <w:p w14:paraId="3A95C7BC" w14:textId="77777777" w:rsidR="00395813" w:rsidRPr="00395813" w:rsidRDefault="00395813" w:rsidP="00395813">
      <w:pPr>
        <w:numPr>
          <w:ilvl w:val="0"/>
          <w:numId w:val="36"/>
        </w:numPr>
        <w:rPr>
          <w:i/>
        </w:rPr>
      </w:pPr>
      <w:r w:rsidRPr="00395813">
        <w:lastRenderedPageBreak/>
        <w:t xml:space="preserve">Verdenserklæringen om menneskerettighetene (1948) og FN-konvensjonene om økonomiske, sosiale og kulturelle rettigheter (1966) og om sivile og politiske rettigheter (1966) </w:t>
      </w:r>
    </w:p>
    <w:p w14:paraId="1F1C3CFC" w14:textId="77777777" w:rsidR="00395813" w:rsidRPr="00395813" w:rsidRDefault="00395813" w:rsidP="00395813">
      <w:pPr>
        <w:numPr>
          <w:ilvl w:val="0"/>
          <w:numId w:val="36"/>
        </w:numPr>
        <w:rPr>
          <w:iCs/>
        </w:rPr>
      </w:pPr>
      <w:r w:rsidRPr="00395813">
        <w:rPr>
          <w:iCs/>
        </w:rPr>
        <w:t>Internasjonal humanitærrett inkludert Genèvekonvensjonene</w:t>
      </w:r>
      <w:r w:rsidRPr="00395813">
        <w:t>. Dette innebærer at Leverandøren ikke skal tilby varer eller tjenester fra leverandører som direkte eller indirekte medvirker til å opprettholde ulovlig okkupasjon.</w:t>
      </w:r>
    </w:p>
    <w:p w14:paraId="195C402E" w14:textId="77777777" w:rsidR="00395813" w:rsidRPr="00395813" w:rsidRDefault="00395813" w:rsidP="00395813">
      <w:pPr>
        <w:numPr>
          <w:ilvl w:val="0"/>
          <w:numId w:val="36"/>
        </w:numPr>
        <w:rPr>
          <w:iCs/>
        </w:rPr>
      </w:pPr>
      <w:r w:rsidRPr="00395813">
        <w:rPr>
          <w:iCs/>
        </w:rPr>
        <w:t>ILOs kjernekonvensjoner om grunnleggende rettigheter og prinsipper i arbeidslivet:</w:t>
      </w:r>
    </w:p>
    <w:p w14:paraId="0316D3C5" w14:textId="77777777" w:rsidR="00395813" w:rsidRPr="00395813" w:rsidRDefault="00395813" w:rsidP="00395813">
      <w:pPr>
        <w:numPr>
          <w:ilvl w:val="1"/>
          <w:numId w:val="36"/>
        </w:numPr>
        <w:rPr>
          <w:iCs/>
        </w:rPr>
      </w:pPr>
      <w:r w:rsidRPr="00395813">
        <w:rPr>
          <w:iCs/>
        </w:rPr>
        <w:t>Forbud mot tvangsarbeid (ILO konvensjon nr. 29 og nr. 105)</w:t>
      </w:r>
    </w:p>
    <w:p w14:paraId="1DC6E2BE" w14:textId="77777777" w:rsidR="00395813" w:rsidRPr="00395813" w:rsidRDefault="00395813" w:rsidP="00395813">
      <w:pPr>
        <w:numPr>
          <w:ilvl w:val="1"/>
          <w:numId w:val="36"/>
        </w:numPr>
        <w:rPr>
          <w:iCs/>
        </w:rPr>
      </w:pPr>
      <w:r w:rsidRPr="00395813">
        <w:rPr>
          <w:iCs/>
        </w:rPr>
        <w:t xml:space="preserve">Retten til fagorganisering og kollektive forhandlinger (ILO konvensjon nr. 87 og </w:t>
      </w:r>
      <w:r w:rsidRPr="00395813">
        <w:t>nr. 98. Der konvensjon nr. 87 og nr.</w:t>
      </w:r>
      <w:r w:rsidRPr="00395813">
        <w:rPr>
          <w:iCs/>
        </w:rPr>
        <w:t xml:space="preserve"> 98 er begrenset ved nasjonal lov skal arbeidsgiveren legge til rette for, og ikke hindre, alternative mekanismer for fri og uavhengig organisering og forhandling)</w:t>
      </w:r>
    </w:p>
    <w:p w14:paraId="71F55303" w14:textId="77777777" w:rsidR="00395813" w:rsidRPr="00395813" w:rsidRDefault="00395813" w:rsidP="00395813">
      <w:pPr>
        <w:numPr>
          <w:ilvl w:val="1"/>
          <w:numId w:val="36"/>
        </w:numPr>
        <w:rPr>
          <w:iCs/>
        </w:rPr>
      </w:pPr>
      <w:r w:rsidRPr="00395813">
        <w:t>Forbud mot barnearbeid (</w:t>
      </w:r>
      <w:r w:rsidRPr="00395813">
        <w:rPr>
          <w:iCs/>
        </w:rPr>
        <w:t xml:space="preserve">ILO konvensjon nr. 138 og </w:t>
      </w:r>
      <w:r w:rsidRPr="00395813">
        <w:t xml:space="preserve">nr. </w:t>
      </w:r>
      <w:r w:rsidRPr="00395813">
        <w:rPr>
          <w:iCs/>
        </w:rPr>
        <w:t>182)</w:t>
      </w:r>
    </w:p>
    <w:p w14:paraId="6B7E8F93" w14:textId="77777777" w:rsidR="00395813" w:rsidRPr="00395813" w:rsidRDefault="00395813" w:rsidP="00395813">
      <w:pPr>
        <w:numPr>
          <w:ilvl w:val="1"/>
          <w:numId w:val="36"/>
        </w:numPr>
        <w:rPr>
          <w:iCs/>
        </w:rPr>
      </w:pPr>
      <w:r w:rsidRPr="00395813">
        <w:rPr>
          <w:iCs/>
        </w:rPr>
        <w:t xml:space="preserve">Forbud mot diskriminering (ILO konvensjon nr. 100 og </w:t>
      </w:r>
      <w:r w:rsidRPr="00395813">
        <w:t xml:space="preserve">nr. </w:t>
      </w:r>
      <w:r w:rsidRPr="00395813">
        <w:rPr>
          <w:iCs/>
        </w:rPr>
        <w:t>111)</w:t>
      </w:r>
    </w:p>
    <w:p w14:paraId="7156F369" w14:textId="77777777" w:rsidR="00395813" w:rsidRPr="00395813" w:rsidRDefault="00395813" w:rsidP="00395813">
      <w:pPr>
        <w:numPr>
          <w:ilvl w:val="1"/>
          <w:numId w:val="36"/>
        </w:numPr>
        <w:rPr>
          <w:iCs/>
        </w:rPr>
      </w:pPr>
      <w:r w:rsidRPr="00395813">
        <w:rPr>
          <w:iCs/>
        </w:rPr>
        <w:t xml:space="preserve">Retten til helse, miljø og sikkerhet (ILO konvensjon nr. 155 og </w:t>
      </w:r>
      <w:r w:rsidRPr="00395813">
        <w:t xml:space="preserve">nr. </w:t>
      </w:r>
      <w:r w:rsidRPr="00395813">
        <w:rPr>
          <w:iCs/>
        </w:rPr>
        <w:t>187)</w:t>
      </w:r>
    </w:p>
    <w:p w14:paraId="2FC4EA79" w14:textId="77777777" w:rsidR="00395813" w:rsidRPr="00395813" w:rsidRDefault="00395813" w:rsidP="00395813">
      <w:pPr>
        <w:numPr>
          <w:ilvl w:val="0"/>
          <w:numId w:val="36"/>
        </w:numPr>
        <w:rPr>
          <w:iCs/>
        </w:rPr>
      </w:pPr>
      <w:r w:rsidRPr="00395813">
        <w:rPr>
          <w:iCs/>
        </w:rPr>
        <w:t>Anstendige arbeidsforhold og arbeidsmiljølovgivningen der arbeidet utføres:</w:t>
      </w:r>
    </w:p>
    <w:p w14:paraId="3063EA04" w14:textId="77777777" w:rsidR="00395813" w:rsidRPr="00395813" w:rsidRDefault="00395813" w:rsidP="00395813">
      <w:pPr>
        <w:rPr>
          <w:iCs/>
        </w:rPr>
      </w:pPr>
      <w:r w:rsidRPr="00395813">
        <w:t>Medvirkende arbeiders</w:t>
      </w:r>
      <w:r w:rsidRPr="00395813">
        <w:rPr>
          <w:iCs/>
        </w:rPr>
        <w:t xml:space="preserve"> lønns- og arbeidsvilkår skal ikke være dårligere enn det som følger av den til enhver tid gjeldende arbeidsmiljølovgivning i det landet der arbeideren utfører sin del av arbeidet. Dette gjelder i hele leverandørkjeden, fra utvinning av råvarer og produksjon av hovedkomponenter, til sammenstilling og distribusjon av ferdig vare eller utførelse av arbeid. Av særlige relevante forhold fremheves 1) en lønn å leve av, 2) overholdelse av arbeidstidsbestemmelser, 3) helse, miljø og sikkerhet, 4) regulære ansettelsesforhold, inklusive arbeidskontrakter, samt 5) lovfestede forsikringer og sosiale ordninger.</w:t>
      </w:r>
    </w:p>
    <w:p w14:paraId="04156EED" w14:textId="77777777" w:rsidR="00395813" w:rsidRPr="00395813" w:rsidRDefault="00395813" w:rsidP="00395813">
      <w:pPr>
        <w:rPr>
          <w:i/>
          <w:iCs/>
        </w:rPr>
      </w:pPr>
      <w:r w:rsidRPr="00395813">
        <w:rPr>
          <w:iCs/>
        </w:rPr>
        <w:t xml:space="preserve">Overnevnte er minimumsstandarder. Der hvor internasjonale konvensjoner og nasjonale lover og regler eller avtaler regulerer samme tema, skal den høyeste standarden legges til grunn. </w:t>
      </w:r>
    </w:p>
    <w:p w14:paraId="454D3AE9" w14:textId="77777777" w:rsidR="00395813" w:rsidRPr="00395813" w:rsidRDefault="00395813" w:rsidP="00395813">
      <w:pPr>
        <w:rPr>
          <w:iCs/>
        </w:rPr>
      </w:pPr>
      <w:r w:rsidRPr="00395813">
        <w:rPr>
          <w:iCs/>
        </w:rPr>
        <w:t>Dersom Leverandøren blir kjent med kritikkverdige forhold i leverandørkjeden, skal Leverandøren informere Oppdragsgiver om dette uten ugrunnet opphold.</w:t>
      </w:r>
    </w:p>
    <w:p w14:paraId="3ED9DB0E" w14:textId="77777777" w:rsidR="00395813" w:rsidRPr="00395813" w:rsidRDefault="00395813" w:rsidP="00395813"/>
    <w:p w14:paraId="46B57CD4" w14:textId="77777777" w:rsidR="00395813" w:rsidRPr="00395813" w:rsidRDefault="00395813" w:rsidP="00395813">
      <w:pPr>
        <w:rPr>
          <w:b/>
          <w:iCs/>
        </w:rPr>
      </w:pPr>
      <w:r w:rsidRPr="00395813">
        <w:rPr>
          <w:b/>
          <w:iCs/>
        </w:rPr>
        <w:t xml:space="preserve">A.2 </w:t>
      </w:r>
      <w:r w:rsidRPr="00395813">
        <w:rPr>
          <w:b/>
          <w:iCs/>
        </w:rPr>
        <w:tab/>
        <w:t>Plikt til å medvirke i kontraktsoppfølgingen</w:t>
      </w:r>
    </w:p>
    <w:p w14:paraId="3B82BB90" w14:textId="77777777" w:rsidR="00395813" w:rsidRPr="00395813" w:rsidRDefault="00395813" w:rsidP="00395813">
      <w:pPr>
        <w:rPr>
          <w:iCs/>
        </w:rPr>
      </w:pPr>
      <w:r w:rsidRPr="00395813">
        <w:rPr>
          <w:iCs/>
        </w:rPr>
        <w:t>Oppdragsgiver etterstreber samarbeid som utgangspunkt, og ønsker dialog om eventuelle utfordringer i leverandørkjeden med mål om å få til varige forbedringer.</w:t>
      </w:r>
    </w:p>
    <w:p w14:paraId="21626865" w14:textId="77777777" w:rsidR="00395813" w:rsidRPr="00395813" w:rsidRDefault="00395813" w:rsidP="00395813">
      <w:pPr>
        <w:rPr>
          <w:iCs/>
        </w:rPr>
      </w:pPr>
      <w:r w:rsidRPr="00395813">
        <w:rPr>
          <w:iCs/>
        </w:rPr>
        <w:t xml:space="preserve">I kontraktsoppfølgingen kan Oppdragsgiver kreve at Leverandøren: </w:t>
      </w:r>
    </w:p>
    <w:p w14:paraId="574B9F71" w14:textId="77777777" w:rsidR="00395813" w:rsidRPr="00395813" w:rsidRDefault="00395813" w:rsidP="00395813">
      <w:pPr>
        <w:numPr>
          <w:ilvl w:val="0"/>
          <w:numId w:val="36"/>
        </w:numPr>
        <w:rPr>
          <w:i/>
          <w:iCs/>
        </w:rPr>
      </w:pPr>
      <w:r w:rsidRPr="00395813">
        <w:rPr>
          <w:iCs/>
        </w:rPr>
        <w:t>Deltar i oppfølgingssamtale(r) med Oppdragsgiver og eventuelle andre berørte interessenter</w:t>
      </w:r>
    </w:p>
    <w:p w14:paraId="0B308719" w14:textId="77777777" w:rsidR="00395813" w:rsidRPr="00395813" w:rsidRDefault="00395813" w:rsidP="00395813">
      <w:pPr>
        <w:numPr>
          <w:ilvl w:val="0"/>
          <w:numId w:val="36"/>
        </w:numPr>
        <w:rPr>
          <w:iCs/>
        </w:rPr>
      </w:pPr>
      <w:r w:rsidRPr="00395813">
        <w:rPr>
          <w:iCs/>
        </w:rPr>
        <w:t>Besvarer egenrapporteringsskjema senest fire uker etter Oppdragsgivers utsendelse, med mindre Oppdragsgiver har satt en annen frist</w:t>
      </w:r>
    </w:p>
    <w:p w14:paraId="5FBB83C6" w14:textId="77777777" w:rsidR="00395813" w:rsidRPr="00395813" w:rsidRDefault="00395813" w:rsidP="00395813">
      <w:pPr>
        <w:numPr>
          <w:ilvl w:val="0"/>
          <w:numId w:val="36"/>
        </w:numPr>
        <w:rPr>
          <w:iCs/>
        </w:rPr>
      </w:pPr>
      <w:r w:rsidRPr="00395813">
        <w:rPr>
          <w:iCs/>
        </w:rPr>
        <w:t xml:space="preserve">Fremlegger policy/retningslinjer, </w:t>
      </w:r>
      <w:r w:rsidRPr="00395813">
        <w:t>planer</w:t>
      </w:r>
      <w:r w:rsidRPr="00395813">
        <w:rPr>
          <w:iCs/>
        </w:rPr>
        <w:t xml:space="preserve"> og rutiner for å gjennomføre aktsomhetsvurderinger</w:t>
      </w:r>
    </w:p>
    <w:p w14:paraId="37BB3DE3" w14:textId="77777777" w:rsidR="00395813" w:rsidRPr="00395813" w:rsidRDefault="00395813" w:rsidP="00395813">
      <w:pPr>
        <w:numPr>
          <w:ilvl w:val="0"/>
          <w:numId w:val="36"/>
        </w:numPr>
        <w:rPr>
          <w:iCs/>
        </w:rPr>
      </w:pPr>
      <w:r w:rsidRPr="00395813">
        <w:rPr>
          <w:iCs/>
        </w:rPr>
        <w:lastRenderedPageBreak/>
        <w:t>Dokumenterer sitt arbeid med aktsomhetsvurderinger, inkludert tiltak for å stanse, forebygge eller begrense negative konsekvenser, samt gjenoppretting og erstatning for negative konsekvenser</w:t>
      </w:r>
    </w:p>
    <w:p w14:paraId="25420A14" w14:textId="77777777" w:rsidR="00395813" w:rsidRPr="00395813" w:rsidRDefault="00395813" w:rsidP="00395813">
      <w:pPr>
        <w:numPr>
          <w:ilvl w:val="0"/>
          <w:numId w:val="36"/>
        </w:numPr>
        <w:rPr>
          <w:iCs/>
        </w:rPr>
      </w:pPr>
      <w:r w:rsidRPr="00395813">
        <w:rPr>
          <w:iCs/>
        </w:rPr>
        <w:t>Gir en oversikt over produksjonsenheter i leverandørkjeden, inkludert deres hovedkomponenter og råvarer, etter Oppdragsgivers nærmere angivelse</w:t>
      </w:r>
    </w:p>
    <w:p w14:paraId="71896838" w14:textId="77777777" w:rsidR="00395813" w:rsidRPr="00395813" w:rsidRDefault="00395813" w:rsidP="00395813">
      <w:pPr>
        <w:numPr>
          <w:ilvl w:val="0"/>
          <w:numId w:val="36"/>
        </w:numPr>
        <w:rPr>
          <w:iCs/>
        </w:rPr>
      </w:pPr>
      <w:r w:rsidRPr="00395813">
        <w:rPr>
          <w:iCs/>
        </w:rPr>
        <w:t xml:space="preserve">Bistår i forbindelse med </w:t>
      </w:r>
      <w:r w:rsidRPr="00395813">
        <w:t>Oppdragsgivers</w:t>
      </w:r>
      <w:r w:rsidRPr="00395813">
        <w:rPr>
          <w:iCs/>
        </w:rPr>
        <w:t xml:space="preserve"> leverandørrevisjoner og </w:t>
      </w:r>
      <w:r w:rsidRPr="00395813">
        <w:t>innhenter</w:t>
      </w:r>
      <w:r w:rsidRPr="00395813">
        <w:rPr>
          <w:iCs/>
        </w:rPr>
        <w:t xml:space="preserve"> all dokumentasjon som anses nødvendig:</w:t>
      </w:r>
    </w:p>
    <w:p w14:paraId="3F702D12" w14:textId="77777777" w:rsidR="00395813" w:rsidRPr="00395813" w:rsidRDefault="00395813" w:rsidP="00395813">
      <w:pPr>
        <w:numPr>
          <w:ilvl w:val="0"/>
          <w:numId w:val="37"/>
        </w:numPr>
        <w:rPr>
          <w:i/>
          <w:iCs/>
        </w:rPr>
      </w:pPr>
      <w:r w:rsidRPr="00395813">
        <w:rPr>
          <w:iCs/>
        </w:rPr>
        <w:t xml:space="preserve">Revisjon kan omfatte undersøkelser, innhenting av dokumentasjon og stedlig kontroll hos Leverandøren, hos eventuelle underleverandører og på steder der kontraktsarbeidet utføres.  Leverandøren skal vederlagsfritt stille nødvendige ressurser til disposisjon og oversende etterspurt dokumentasjon i forbindelse med revisjon eller kontroll. Medvirknings- og dokumentasjonsplikten omfatter også underleverandører. Leverandøren er ansvarlig for at underleverandører oppfyller medvirknings- og dokumentasjonsplikten  </w:t>
      </w:r>
    </w:p>
    <w:p w14:paraId="4D7DE7C6" w14:textId="77777777" w:rsidR="00395813" w:rsidRPr="00395813" w:rsidRDefault="00395813" w:rsidP="00395813">
      <w:pPr>
        <w:numPr>
          <w:ilvl w:val="0"/>
          <w:numId w:val="37"/>
        </w:numPr>
        <w:rPr>
          <w:iCs/>
        </w:rPr>
      </w:pPr>
      <w:r w:rsidRPr="00395813">
        <w:rPr>
          <w:iCs/>
        </w:rPr>
        <w:t>Revisjon kan gjennomføres i perioden fra kontraktsinngåelse frem til seks måneder etter utløpet av kontrakten</w:t>
      </w:r>
    </w:p>
    <w:p w14:paraId="723187C5" w14:textId="77777777" w:rsidR="00395813" w:rsidRPr="00395813" w:rsidRDefault="00395813" w:rsidP="00395813">
      <w:pPr>
        <w:numPr>
          <w:ilvl w:val="0"/>
          <w:numId w:val="37"/>
        </w:numPr>
        <w:rPr>
          <w:iCs/>
        </w:rPr>
      </w:pPr>
      <w:r w:rsidRPr="00395813">
        <w:rPr>
          <w:iCs/>
        </w:rPr>
        <w:t>Revisjon og stedlig kontroll kan utføres av Oppdragsgiver eller tredjepart engasjert av Oppdragsgiver. Tredjepart identifiseres i denne bestemmelsen med Oppdragsgiver. Leverandøren kan motsette seg at en direkte konkurrent av Leverandøren blir oppnevnt som tredjepart. Tillitsvalgte kan ikke nektes adgang ved stedlig kontroll der kontraktsarbeidet utføres</w:t>
      </w:r>
    </w:p>
    <w:p w14:paraId="71327F88" w14:textId="77777777" w:rsidR="00395813" w:rsidRDefault="00395813" w:rsidP="00395813">
      <w:pPr>
        <w:rPr>
          <w:iCs/>
        </w:rPr>
      </w:pPr>
      <w:r w:rsidRPr="00395813">
        <w:rPr>
          <w:iCs/>
        </w:rPr>
        <w:t>Oppdragsgiver har rett til å samarbeide med andre offentlige oppdragsgivere og samarbeidspartnere i oppfølgingen av aktsomhetsvurderingene for ansvarlig næringsliv, samt innenfor lovverkets rammer å dele relevant informasjon og dokumentasjon fra oppfølgingen. Oppdragsgiver skal sikre at informasjonen deles på forsvarlig måte.</w:t>
      </w:r>
    </w:p>
    <w:p w14:paraId="60E8C4DB" w14:textId="77777777" w:rsidR="003F21B7" w:rsidRPr="00395813" w:rsidRDefault="003F21B7" w:rsidP="00395813">
      <w:pPr>
        <w:rPr>
          <w:iCs/>
        </w:rPr>
      </w:pPr>
    </w:p>
    <w:p w14:paraId="3953850F" w14:textId="77777777" w:rsidR="00395813" w:rsidRPr="00395813" w:rsidRDefault="00395813" w:rsidP="00395813">
      <w:pPr>
        <w:rPr>
          <w:b/>
          <w:iCs/>
        </w:rPr>
      </w:pPr>
      <w:r w:rsidRPr="00395813">
        <w:rPr>
          <w:b/>
          <w:iCs/>
        </w:rPr>
        <w:t xml:space="preserve">A.3 </w:t>
      </w:r>
      <w:r w:rsidRPr="00395813">
        <w:rPr>
          <w:b/>
          <w:iCs/>
        </w:rPr>
        <w:tab/>
        <w:t xml:space="preserve">Sanksjoner ved manglende ivaretakelse krav til aktsomhetsvurderinger for ansvarlig næringsliv </w:t>
      </w:r>
    </w:p>
    <w:p w14:paraId="542465A4" w14:textId="77777777" w:rsidR="00395813" w:rsidRPr="00395813" w:rsidRDefault="00395813" w:rsidP="00395813">
      <w:r w:rsidRPr="00395813">
        <w:rPr>
          <w:iCs/>
        </w:rPr>
        <w:t>Ved brudd på krav om plikt til å utføre aktsomhetsvurderinger eller plikt til å medvirke i kontraktsoppfølgingen, som manglende gjennomføring av, eller dokumentasjon på aktsomhetsvurderinger eller ved brudd på medvirkningsplikten, kan Oppdragsgiver gjøre følgende sanksjonsbestemmelser gjeldende:</w:t>
      </w:r>
    </w:p>
    <w:p w14:paraId="135C3293" w14:textId="77777777" w:rsidR="00395813" w:rsidRPr="00395813" w:rsidRDefault="00395813" w:rsidP="00395813">
      <w:pPr>
        <w:numPr>
          <w:ilvl w:val="0"/>
          <w:numId w:val="38"/>
        </w:numPr>
      </w:pPr>
      <w:r w:rsidRPr="00395813">
        <w:rPr>
          <w:iCs/>
        </w:rPr>
        <w:t xml:space="preserve">Leverandøren skal rette brudd på krav om plikt til å utføre aktsomhetsvurderinger eller plikt til å medvirke i kontraktsoppfølgingen. Leverandøren skal fremlegge en tiltaksplan for når og hvordan brudd skal rettes. Tiltakene og fristene skal være rimelige sett i forhold til bruddenes art, alvorlighetsgrad og omfang. Tiltaksplanen skal fremlegges for godkjenning av Oppdragsgiver innen fire uker etter at bruddene ble oppdaget, med mindre </w:t>
      </w:r>
      <w:r w:rsidRPr="00395813">
        <w:rPr>
          <w:iCs/>
        </w:rPr>
        <w:lastRenderedPageBreak/>
        <w:t xml:space="preserve">Oppdragsgiver bestemmer noe annet. Dokumentasjon på retting skal fremlegges Oppdragsgiver for godkjenning uten ugrunnet opphold </w:t>
      </w:r>
    </w:p>
    <w:p w14:paraId="530CFDC1" w14:textId="77777777" w:rsidR="00395813" w:rsidRPr="00395813" w:rsidRDefault="00395813" w:rsidP="00395813">
      <w:pPr>
        <w:numPr>
          <w:ilvl w:val="0"/>
          <w:numId w:val="36"/>
        </w:numPr>
        <w:rPr>
          <w:i/>
          <w:iCs/>
        </w:rPr>
      </w:pPr>
      <w:r w:rsidRPr="00395813">
        <w:rPr>
          <w:iCs/>
        </w:rPr>
        <w:t>Ved alvorlige eller gjentatte brudd på krav om plikt til å utføre aktsomhetsvurderinger eller plikt til å medvirke i kontraktsoppfølgingen, eller ved gjentatt tilsidesettelse av tiltaksplanen, kan Oppdragsgiver ilegge én eller flere av følgende sanksjoner:</w:t>
      </w:r>
    </w:p>
    <w:p w14:paraId="346FB27A" w14:textId="77777777" w:rsidR="00395813" w:rsidRPr="00395813" w:rsidRDefault="00395813" w:rsidP="00395813">
      <w:pPr>
        <w:numPr>
          <w:ilvl w:val="0"/>
          <w:numId w:val="37"/>
        </w:numPr>
        <w:rPr>
          <w:i/>
          <w:iCs/>
        </w:rPr>
      </w:pPr>
      <w:r w:rsidRPr="00395813">
        <w:rPr>
          <w:iCs/>
        </w:rPr>
        <w:t>Gebyr på kr 1 500 per hverdag inntil forholdet er rettet</w:t>
      </w:r>
    </w:p>
    <w:p w14:paraId="3C1EB23C" w14:textId="77777777" w:rsidR="00395813" w:rsidRPr="00395813" w:rsidRDefault="00395813" w:rsidP="00395813">
      <w:pPr>
        <w:numPr>
          <w:ilvl w:val="0"/>
          <w:numId w:val="37"/>
        </w:numPr>
        <w:rPr>
          <w:iCs/>
        </w:rPr>
      </w:pPr>
      <w:r w:rsidRPr="00395813">
        <w:rPr>
          <w:iCs/>
        </w:rPr>
        <w:t>Kreve midlertidig stans av hele eller deler av leveransen for Leverandørens regning og risiko. Under stans vil ikke erstatningskjøp som foretas hos annen leverandør anses som kontraktsbrudd</w:t>
      </w:r>
    </w:p>
    <w:p w14:paraId="00A87F51" w14:textId="77777777" w:rsidR="00395813" w:rsidRPr="00395813" w:rsidRDefault="00395813" w:rsidP="00395813">
      <w:pPr>
        <w:numPr>
          <w:ilvl w:val="0"/>
          <w:numId w:val="37"/>
        </w:numPr>
        <w:rPr>
          <w:iCs/>
        </w:rPr>
      </w:pPr>
      <w:r w:rsidRPr="00395813">
        <w:rPr>
          <w:iCs/>
        </w:rPr>
        <w:t>Kreve at Leverandøren bytter ut vare(r) eller underleverandør uten kostnad for Oppdragsgiver</w:t>
      </w:r>
    </w:p>
    <w:p w14:paraId="5B28FFE5" w14:textId="77777777" w:rsidR="00395813" w:rsidRPr="00395813" w:rsidRDefault="00395813" w:rsidP="00395813">
      <w:pPr>
        <w:numPr>
          <w:ilvl w:val="0"/>
          <w:numId w:val="37"/>
        </w:numPr>
        <w:rPr>
          <w:iCs/>
        </w:rPr>
      </w:pPr>
      <w:r w:rsidRPr="00395813">
        <w:rPr>
          <w:iCs/>
        </w:rPr>
        <w:t>Heve kontrakten. Selv om Leverandøren eller underleverandøren retter, er dette ikke til hinder for at Oppdragsgiver kan heve</w:t>
      </w:r>
      <w:bookmarkEnd w:id="25"/>
    </w:p>
    <w:p w14:paraId="48A69207" w14:textId="77777777" w:rsidR="009474C9" w:rsidRPr="007F56ED" w:rsidRDefault="009474C9" w:rsidP="00154DD7"/>
    <w:p w14:paraId="339161B9" w14:textId="77777777" w:rsidR="00002ADA" w:rsidRPr="00002ADA" w:rsidRDefault="00002ADA" w:rsidP="00002ADA"/>
    <w:p w14:paraId="7B46A350" w14:textId="77777777" w:rsidR="003669F5" w:rsidRPr="00B14838" w:rsidRDefault="003669F5" w:rsidP="00B14838">
      <w:pPr>
        <w:pStyle w:val="Overskrift1"/>
      </w:pPr>
      <w:bookmarkStart w:id="26" w:name="_Toc213935276"/>
      <w:r w:rsidRPr="00B14838">
        <w:t>Oslomodellen</w:t>
      </w:r>
      <w:bookmarkEnd w:id="26"/>
    </w:p>
    <w:p w14:paraId="5FF41EFC" w14:textId="77777777" w:rsidR="003669F5" w:rsidRPr="00151196" w:rsidRDefault="003669F5"/>
    <w:p w14:paraId="4C1D524A" w14:textId="77777777" w:rsidR="00F50143" w:rsidRPr="00F50143" w:rsidRDefault="00F50143" w:rsidP="00B14838">
      <w:pPr>
        <w:pStyle w:val="Overskrift2"/>
      </w:pPr>
      <w:bookmarkStart w:id="27" w:name="_Toc213935277"/>
      <w:r w:rsidRPr="00F50143">
        <w:t>Krav til lønns- og arbeidsvilkår</w:t>
      </w:r>
      <w:bookmarkEnd w:id="27"/>
      <w:r w:rsidRPr="00F50143">
        <w:t> </w:t>
      </w:r>
    </w:p>
    <w:p w14:paraId="1BEABBEC" w14:textId="77777777" w:rsidR="00F50143" w:rsidRPr="00F50143" w:rsidRDefault="00F50143" w:rsidP="00F50143">
      <w:r w:rsidRPr="00F50143">
        <w:t>Medvirkende arbeiders lønns- og arbeidsvilkår skal ikke være dårligere enn det som følger av den til enhver tid gjeldende arbeidsmiljølovgivning.   </w:t>
      </w:r>
    </w:p>
    <w:p w14:paraId="17381AD0" w14:textId="77777777" w:rsidR="00F50143" w:rsidRPr="00F50143" w:rsidRDefault="00F50143" w:rsidP="00F50143">
      <w:r w:rsidRPr="00F50143">
        <w:t>  </w:t>
      </w:r>
    </w:p>
    <w:p w14:paraId="5E695B60" w14:textId="77777777" w:rsidR="00F50143" w:rsidRPr="00F50143" w:rsidRDefault="00F50143" w:rsidP="00F50143">
      <w:r w:rsidRPr="00F50143">
        <w:t>Med lønns- og arbeidsvilkår menes blant annet arbeidstid, lønn herunder overtidstillegg, skift- og turnustillegg og ulempetillegg, obligatorisk tjenestepensjon og dekning av utgifter til reise, kost og losji.   </w:t>
      </w:r>
    </w:p>
    <w:p w14:paraId="0AE36C76" w14:textId="77777777" w:rsidR="00F50143" w:rsidRPr="00F50143" w:rsidRDefault="00F50143" w:rsidP="00F50143">
      <w:r w:rsidRPr="00F50143">
        <w:t>  </w:t>
      </w:r>
    </w:p>
    <w:p w14:paraId="51C4A4A3" w14:textId="77777777" w:rsidR="00F50143" w:rsidRPr="00F50143" w:rsidRDefault="00F50143" w:rsidP="00F50143">
      <w:r w:rsidRPr="00F50143">
        <w:t>På områder som er dekket av forskrift om allmenngjort tariffavtale skal medvirkende arbeiders lønns- og arbeidsvilkår ikke være dårligere enn allmenngjøringsforskriften for den aktuelle bransje.    </w:t>
      </w:r>
    </w:p>
    <w:p w14:paraId="7FECDCC6" w14:textId="77777777" w:rsidR="00F50143" w:rsidRPr="00F50143" w:rsidRDefault="00F50143" w:rsidP="00F50143">
      <w:r w:rsidRPr="00F50143">
        <w:t>  </w:t>
      </w:r>
    </w:p>
    <w:p w14:paraId="3CDE96C9" w14:textId="77777777" w:rsidR="00F50143" w:rsidRPr="00F50143" w:rsidRDefault="00F50143" w:rsidP="00F50143">
      <w:r w:rsidRPr="00F50143">
        <w:t>På områder som ikke er dekket av forskrift om allmenngjort tariffavtale, skal medvirkende arbeiders lønns- og arbeidsvilkår ikke være dårligere enn landsomfattende tariffavtale for den aktuelle bransje.    </w:t>
      </w:r>
    </w:p>
    <w:p w14:paraId="424B646D" w14:textId="77777777" w:rsidR="00F50143" w:rsidRPr="00F50143" w:rsidRDefault="00F50143" w:rsidP="00F50143">
      <w:r w:rsidRPr="00F50143">
        <w:t>  </w:t>
      </w:r>
      <w:r w:rsidRPr="00F50143">
        <w:br/>
        <w:t>På områder som ikke er dekket av allmenngjøringsforskrift eller landsdekkende tariffavtale, skal Leverandøren se hen til allmenngjort eller landsdekkende tariffavtaler for lignende arbeidsområder, og fastsette lønns- og arbeidsvilkår for medvirkende arbeider som ikke er dårligere enn disse.   </w:t>
      </w:r>
    </w:p>
    <w:p w14:paraId="61588768" w14:textId="77777777" w:rsidR="00F50143" w:rsidRPr="00F50143" w:rsidRDefault="00F50143" w:rsidP="00F50143">
      <w:r w:rsidRPr="00F50143">
        <w:t>  </w:t>
      </w:r>
    </w:p>
    <w:p w14:paraId="1C4F8A82" w14:textId="77777777" w:rsidR="00F50143" w:rsidRPr="00F50143" w:rsidRDefault="00F50143" w:rsidP="00F50143">
      <w:r w:rsidRPr="00F50143">
        <w:t xml:space="preserve">Der det ikke finnes allmenngjort eller landsdekkende tariffavtale for lignende arbeidsområde, skal medvirkende arbeiders lønns- og arbeidsvilkår ikke være </w:t>
      </w:r>
      <w:r w:rsidRPr="00F50143">
        <w:lastRenderedPageBreak/>
        <w:t>vesentlig dårligere enn det som er normalt i yrket og som det er naturlig å sammenligne med.  </w:t>
      </w:r>
    </w:p>
    <w:p w14:paraId="32815C05" w14:textId="77777777" w:rsidR="00F50143" w:rsidRPr="00F50143" w:rsidRDefault="00F50143" w:rsidP="00F50143">
      <w:r w:rsidRPr="00F50143">
        <w:t> </w:t>
      </w:r>
    </w:p>
    <w:p w14:paraId="27B3E789" w14:textId="77777777" w:rsidR="00F50143" w:rsidRPr="00F50143" w:rsidRDefault="00F50143" w:rsidP="00F50143">
      <w:r w:rsidRPr="00F50143">
        <w:t>Der Leverandøren eller underleverandør tilbyr innkvartering for arbeidere som medvirker til oppfyllelse av denne kontrakten, skal Leverandøren på forespørsel dokumentere at boliglokalene er forsvarlig utformet, innredet og vedlikeholdt i tråd med arbeidsmiljøloven eller tariffavtaler der disse stiller høyere krav til innkvartering. Leverandøren skal også på forespørsel dokumentere at innkreving av husleie er i henhold til arbeidsmiljøloven og husleieloven.   </w:t>
      </w:r>
    </w:p>
    <w:p w14:paraId="3BC643B1" w14:textId="77777777" w:rsidR="00F50143" w:rsidRPr="00F50143" w:rsidRDefault="00F50143" w:rsidP="00F50143">
      <w:r w:rsidRPr="00F50143">
        <w:t> </w:t>
      </w:r>
    </w:p>
    <w:p w14:paraId="401FBDBC" w14:textId="77777777" w:rsidR="00F50143" w:rsidRPr="00F50143" w:rsidRDefault="00F50143" w:rsidP="00F50143">
      <w:r w:rsidRPr="00F50143">
        <w:t>Leverandøren skal på forespørsel vederlagsfritt dokumentere at krav som følger av denne bestemmelsen er oppfylt. Dokumentasjon som minimum kan kreves er kopi av arbeidsavtale, lønnsslipp, timeliste, arbeiderens CV og arbeidsgiverens bankutskrift.  </w:t>
      </w:r>
    </w:p>
    <w:p w14:paraId="1CBEA65F" w14:textId="77777777" w:rsidR="00F50143" w:rsidRPr="00F50143" w:rsidRDefault="00F50143" w:rsidP="00F50143">
      <w:r w:rsidRPr="00F50143">
        <w:t>  </w:t>
      </w:r>
    </w:p>
    <w:p w14:paraId="59015284" w14:textId="77777777" w:rsidR="00F50143" w:rsidRPr="00F50143" w:rsidRDefault="00F50143" w:rsidP="00F50143">
      <w:r w:rsidRPr="00F50143">
        <w:t>Leverandøren og eventuelle underleverandører plikter å føre timelister. Timelistene skal minimum vise dato og klokkeslett for arbeidets begynnelse og slutt, varighet på lovpålagte pauser, og det totale antall arbeidede timer per dag og per uke. Det skal fremgå tydelig hvilke oppdrag timene gjelder for.  </w:t>
      </w:r>
    </w:p>
    <w:p w14:paraId="22C78126" w14:textId="77777777" w:rsidR="00F50143" w:rsidRPr="00F50143" w:rsidRDefault="00F50143" w:rsidP="00F50143">
      <w:r w:rsidRPr="00F50143">
        <w:t>  </w:t>
      </w:r>
    </w:p>
    <w:p w14:paraId="5AB2578F" w14:textId="77777777" w:rsidR="00F50143" w:rsidRPr="00F50143" w:rsidRDefault="00F50143" w:rsidP="00F50143">
      <w:r w:rsidRPr="00F50143">
        <w:t>Leverandøren skal på forespørsel dokumentere skriftlig avtale om trekk i lønn, gjennomsnittsberegning av arbeidstid og arbeidsplan.  </w:t>
      </w:r>
    </w:p>
    <w:p w14:paraId="06D5F11A" w14:textId="77777777" w:rsidR="00F50143" w:rsidRPr="00F50143" w:rsidRDefault="00F50143" w:rsidP="00F50143">
      <w:r w:rsidRPr="00F50143">
        <w:t>   </w:t>
      </w:r>
    </w:p>
    <w:p w14:paraId="588F385A" w14:textId="77777777" w:rsidR="00F50143" w:rsidRPr="00F50143" w:rsidRDefault="00F50143" w:rsidP="00F50143">
      <w:r w:rsidRPr="00F50143">
        <w:t>Leverandøren skal på forespørsel dokumentere betaling for kostnader knyttet til kost, losji og reise der arbeideren har rett til slik utgiftsdekning.  </w:t>
      </w:r>
    </w:p>
    <w:p w14:paraId="0971C099" w14:textId="77777777" w:rsidR="00F50143" w:rsidRPr="00F50143" w:rsidRDefault="00F50143" w:rsidP="00F50143">
      <w:r w:rsidRPr="00F50143">
        <w:t>  </w:t>
      </w:r>
    </w:p>
    <w:p w14:paraId="6BF65045" w14:textId="77777777" w:rsidR="00F50143" w:rsidRPr="00F50143" w:rsidRDefault="00F50143" w:rsidP="00F50143">
      <w:r w:rsidRPr="00F50143">
        <w:t>Leverandøren skal gjennomføre nødvendig kontroll hos sine underleverandører for å påse at pliktene etter denne bestemmelsen overholdes. Personvern skal ivaretas ved kontroll.   </w:t>
      </w:r>
    </w:p>
    <w:p w14:paraId="63726B17" w14:textId="77777777" w:rsidR="00F50143" w:rsidRPr="00F50143" w:rsidRDefault="00F50143" w:rsidP="00F50143">
      <w:r w:rsidRPr="00F50143">
        <w:t>  </w:t>
      </w:r>
    </w:p>
    <w:p w14:paraId="37832D4B" w14:textId="77777777" w:rsidR="00F50143" w:rsidRPr="00F50143" w:rsidRDefault="00F50143" w:rsidP="00F50143">
      <w:r w:rsidRPr="00F50143">
        <w:t xml:space="preserve">Leverandøren skal </w:t>
      </w:r>
      <w:proofErr w:type="gramStart"/>
      <w:r w:rsidRPr="00F50143">
        <w:t>for øvrig</w:t>
      </w:r>
      <w:proofErr w:type="gramEnd"/>
      <w:r w:rsidRPr="00F50143">
        <w:t xml:space="preserve"> overholde den til enhver tid gjeldende arbeidsmiljølovgivning.  </w:t>
      </w:r>
    </w:p>
    <w:p w14:paraId="3E6D6B37" w14:textId="77777777" w:rsidR="00F50143" w:rsidRPr="00F50143" w:rsidRDefault="00F50143" w:rsidP="00F50143">
      <w:r w:rsidRPr="00F50143">
        <w:t>  </w:t>
      </w:r>
    </w:p>
    <w:p w14:paraId="06B6F613" w14:textId="77777777" w:rsidR="00F50143" w:rsidRPr="00F50143" w:rsidRDefault="00F50143" w:rsidP="00F50143">
      <w:r w:rsidRPr="00F50143">
        <w:t>Ved brudd på denne bestemmelsen skal Leverandøren rette forholdet umiddelbart. Oppdragsgiver har rett til å holde tilbake et forholdsmessig beløp på opptil to ganger uberettiget besparelse frem til forholdet er rettet.  </w:t>
      </w:r>
    </w:p>
    <w:p w14:paraId="340AE941" w14:textId="77777777" w:rsidR="00F50143" w:rsidRPr="00F50143" w:rsidRDefault="00F50143" w:rsidP="00F50143">
      <w:r w:rsidRPr="00F50143">
        <w:t>  </w:t>
      </w:r>
    </w:p>
    <w:p w14:paraId="21A33EDA" w14:textId="77777777" w:rsidR="00F50143" w:rsidRPr="00F50143" w:rsidRDefault="00F50143" w:rsidP="00F50143">
      <w:r w:rsidRPr="00F50143">
        <w:t>Ved brudd på denne bestemmelsen har Oppdragsgiver rett til å ilegge et forholdsmessig gebyr og/eller forholdsmessig avkorte vederlaget til Leverandøren. Beløpet skal ikke være mindre enn kr 1 500 per brudd per person. Ved vurderingen av hva som er forholdsmessig, skal det særlig legges vekt på bruddets alvorlighetsgrad, omfang, varighet og betydning for Oppdragsgiver.  </w:t>
      </w:r>
    </w:p>
    <w:p w14:paraId="0EAEFBAD" w14:textId="77777777" w:rsidR="00F50143" w:rsidRPr="00F50143" w:rsidRDefault="00F50143" w:rsidP="00F50143">
      <w:r w:rsidRPr="00F50143">
        <w:t>  </w:t>
      </w:r>
    </w:p>
    <w:p w14:paraId="69F9E473" w14:textId="77777777" w:rsidR="00F50143" w:rsidRPr="00F50143" w:rsidRDefault="00F50143" w:rsidP="00F50143">
      <w:r w:rsidRPr="00F50143">
        <w:lastRenderedPageBreak/>
        <w:t>Ved vesentlig brudd på bestemmelsen hos underleverandør, kan Oppdragsgiver kreve at Leverandøren skifter ut underleverandør. Utskiftingen skal skje uten kostnad for Oppdragsgiver.   </w:t>
      </w:r>
    </w:p>
    <w:p w14:paraId="32BE105B" w14:textId="77777777" w:rsidR="00F50143" w:rsidRPr="00F50143" w:rsidRDefault="00F50143" w:rsidP="00F50143">
      <w:r w:rsidRPr="00F50143">
        <w:t>  </w:t>
      </w:r>
    </w:p>
    <w:p w14:paraId="40864136" w14:textId="77777777" w:rsidR="00F50143" w:rsidRPr="00F50143" w:rsidRDefault="00F50143" w:rsidP="00F50143">
      <w:r w:rsidRPr="00F50143">
        <w:t>Ved vesentlig brudd på denne bestemmelsen kan Oppdragsgiver heve avtalen, uavhengig av om Leverandøren retter forholdene. Dersom Oppdragsgiver hever kontrakten med Leverandøren, kan Oppdragsgiver kreve å få tiltransportert Leverandørens kontrakter med underleverandører.  </w:t>
      </w:r>
    </w:p>
    <w:p w14:paraId="79807966" w14:textId="77777777" w:rsidR="00F50143" w:rsidRPr="00F50143" w:rsidRDefault="00F50143" w:rsidP="00F50143">
      <w:r w:rsidRPr="00F50143">
        <w:t>  </w:t>
      </w:r>
    </w:p>
    <w:p w14:paraId="50BE3484" w14:textId="77777777" w:rsidR="00F50143" w:rsidRPr="00F50143" w:rsidRDefault="00F50143" w:rsidP="00F50143">
      <w:r w:rsidRPr="00F50143">
        <w:t>Alle avtaler Leverandøren inngår for utførelse av arbeid under denne kontrakten, skal inneholde tilsvarende bestemmelser.  </w:t>
      </w:r>
    </w:p>
    <w:p w14:paraId="2BF18C8A" w14:textId="77777777" w:rsidR="00F50143" w:rsidRPr="00F50143" w:rsidRDefault="00F50143" w:rsidP="00F50143">
      <w:r w:rsidRPr="00F50143">
        <w:t>  </w:t>
      </w:r>
    </w:p>
    <w:p w14:paraId="6CA942C7" w14:textId="77777777" w:rsidR="00F50143" w:rsidRPr="00F50143" w:rsidRDefault="00F50143" w:rsidP="00B14838">
      <w:pPr>
        <w:pStyle w:val="Overskrift2"/>
      </w:pPr>
      <w:bookmarkStart w:id="28" w:name="_Toc213935278"/>
      <w:r w:rsidRPr="00F50143">
        <w:t>Krav om elektronisk betaling og oppgjør</w:t>
      </w:r>
      <w:r w:rsidRPr="00F50143">
        <w:rPr>
          <w:rFonts w:cs="Times New Roman"/>
        </w:rPr>
        <w:t> </w:t>
      </w:r>
      <w:bookmarkEnd w:id="28"/>
      <w:r w:rsidRPr="00F50143">
        <w:t> </w:t>
      </w:r>
    </w:p>
    <w:p w14:paraId="3473B26C" w14:textId="77777777" w:rsidR="00F50143" w:rsidRPr="00F50143" w:rsidRDefault="00F50143" w:rsidP="00F50143">
      <w:r w:rsidRPr="00F50143">
        <w:t>All betaling og oppgjør i forbindelse med oppfyllelse av denne kontrakten skal foretas med elektronisk betalingsmiddel, og skal kunne dokumenteres.</w:t>
      </w:r>
      <w:r w:rsidRPr="00F50143">
        <w:rPr>
          <w:i/>
          <w:iCs/>
        </w:rPr>
        <w:t> </w:t>
      </w:r>
      <w:r w:rsidRPr="00F50143">
        <w:t> </w:t>
      </w:r>
    </w:p>
    <w:p w14:paraId="5590A2E3" w14:textId="77777777" w:rsidR="00F50143" w:rsidRPr="00F50143" w:rsidRDefault="00F50143" w:rsidP="00F50143">
      <w:r w:rsidRPr="00F50143">
        <w:rPr>
          <w:i/>
          <w:iCs/>
        </w:rPr>
        <w:t> </w:t>
      </w:r>
      <w:r w:rsidRPr="00F50143">
        <w:t> </w:t>
      </w:r>
    </w:p>
    <w:p w14:paraId="28C5CD83" w14:textId="77777777" w:rsidR="00F50143" w:rsidRPr="00F50143" w:rsidRDefault="00F50143" w:rsidP="00F50143">
      <w:r w:rsidRPr="00F50143">
        <w:t>Ved brudd på denne bestemmelsen har Oppdragsgiver rett til å ilegge et forholdsmessig gebyr og/eller forholdsmessig avkorte vederlaget til Leverandøren med et beløp på inntil 1 prosent av kontraktssummen. Beløpet skal uansett ikke være mindre enn kr 1 500 per brudd. I vurderingen av hva som er forholdsmessig, skal det særlig legges vekt på bruddets alvorlighetsgrad, omfang, varighet og betydning for Oppdragsgiver. </w:t>
      </w:r>
      <w:r w:rsidRPr="00F50143">
        <w:rPr>
          <w:i/>
          <w:iCs/>
        </w:rPr>
        <w:t> </w:t>
      </w:r>
      <w:r w:rsidRPr="00F50143">
        <w:t> </w:t>
      </w:r>
    </w:p>
    <w:p w14:paraId="4769D569" w14:textId="77777777" w:rsidR="00F50143" w:rsidRPr="00F50143" w:rsidRDefault="00F50143" w:rsidP="00F50143">
      <w:r w:rsidRPr="00F50143">
        <w:t> </w:t>
      </w:r>
      <w:r w:rsidRPr="00F50143">
        <w:rPr>
          <w:i/>
          <w:iCs/>
        </w:rPr>
        <w:t> </w:t>
      </w:r>
      <w:r w:rsidRPr="00F50143">
        <w:t> </w:t>
      </w:r>
    </w:p>
    <w:p w14:paraId="422CE72D" w14:textId="77777777" w:rsidR="00F50143" w:rsidRPr="00F50143" w:rsidRDefault="00F50143" w:rsidP="00F50143">
      <w:r w:rsidRPr="00F50143">
        <w:t>Alle avtaler Leverandøren inngår for utførelse av arbeid under denne kontrakten, skal inneholde tilsvarende bestemmelser.</w:t>
      </w:r>
      <w:r w:rsidRPr="00F50143">
        <w:rPr>
          <w:i/>
          <w:iCs/>
        </w:rPr>
        <w:t> </w:t>
      </w:r>
      <w:r w:rsidRPr="00F50143">
        <w:t> </w:t>
      </w:r>
    </w:p>
    <w:p w14:paraId="4FAD6E81" w14:textId="77777777" w:rsidR="00F50143" w:rsidRPr="00F50143" w:rsidRDefault="00F50143" w:rsidP="00F50143">
      <w:r w:rsidRPr="00F50143">
        <w:rPr>
          <w:i/>
          <w:iCs/>
        </w:rPr>
        <w:t> </w:t>
      </w:r>
      <w:r w:rsidRPr="00F50143">
        <w:t> </w:t>
      </w:r>
    </w:p>
    <w:p w14:paraId="4B753DCE" w14:textId="77777777" w:rsidR="00F50143" w:rsidRPr="00F50143" w:rsidRDefault="00F50143" w:rsidP="00B14838">
      <w:pPr>
        <w:pStyle w:val="Overskrift2"/>
      </w:pPr>
      <w:bookmarkStart w:id="29" w:name="_Toc213935279"/>
      <w:r w:rsidRPr="00F50143">
        <w:t>Krav om elektronisk utbetaling av lønn til arbeiders bankkonto</w:t>
      </w:r>
      <w:r w:rsidRPr="00F50143">
        <w:rPr>
          <w:rFonts w:cs="Times New Roman"/>
        </w:rPr>
        <w:t> </w:t>
      </w:r>
      <w:bookmarkEnd w:id="29"/>
      <w:r w:rsidRPr="00F50143">
        <w:t> </w:t>
      </w:r>
    </w:p>
    <w:p w14:paraId="6BD0D3BC" w14:textId="77777777" w:rsidR="00F50143" w:rsidRPr="00F50143" w:rsidRDefault="00F50143" w:rsidP="00F50143">
      <w:r w:rsidRPr="00F50143">
        <w:t>Lønn, vederlag og annen godtgjørelse til arbeider som medvirker til å oppfylle kontrakten, skal utbetales til den enkelte arbeiders bankkonto uten kostnader for arbeideren. </w:t>
      </w:r>
      <w:r w:rsidRPr="00F50143">
        <w:rPr>
          <w:i/>
          <w:iCs/>
        </w:rPr>
        <w:t> </w:t>
      </w:r>
      <w:r w:rsidRPr="00F50143">
        <w:t> </w:t>
      </w:r>
    </w:p>
    <w:p w14:paraId="4557D393" w14:textId="77777777" w:rsidR="00F50143" w:rsidRPr="00F50143" w:rsidRDefault="00F50143" w:rsidP="00F50143">
      <w:r w:rsidRPr="00F50143">
        <w:rPr>
          <w:i/>
          <w:iCs/>
        </w:rPr>
        <w:t> </w:t>
      </w:r>
      <w:r w:rsidRPr="00F50143">
        <w:t> </w:t>
      </w:r>
    </w:p>
    <w:p w14:paraId="555C870B" w14:textId="77777777" w:rsidR="00F50143" w:rsidRPr="00F50143" w:rsidRDefault="00F50143" w:rsidP="00F50143">
      <w:r w:rsidRPr="00F50143">
        <w:t>Ved brudd på denne bestemmelsen har Oppdragsgiver rett til å ilegge et forholdsmessig gebyr og/eller forholdsmessig avkorte vederlaget til Leverandøren med et beløp på inntil 1 prosent av kontraktssummen. Beløpet skal uansett ikke være mindre enn kr 1 500 per brudd per person. I vurderingen av hva som er forholdsmessig, skal det særlig legges vekt på bruddets alvorlighetsgrad, omfang, varighet og betydning for Oppdragsgiver. </w:t>
      </w:r>
      <w:r w:rsidRPr="00F50143">
        <w:rPr>
          <w:i/>
          <w:iCs/>
        </w:rPr>
        <w:t> </w:t>
      </w:r>
      <w:r w:rsidRPr="00F50143">
        <w:t> </w:t>
      </w:r>
    </w:p>
    <w:p w14:paraId="59B58643" w14:textId="77777777" w:rsidR="00F50143" w:rsidRPr="00F50143" w:rsidRDefault="00F50143" w:rsidP="00F50143">
      <w:r w:rsidRPr="00F50143">
        <w:rPr>
          <w:i/>
          <w:iCs/>
        </w:rPr>
        <w:t> </w:t>
      </w:r>
      <w:r w:rsidRPr="00F50143">
        <w:t> </w:t>
      </w:r>
    </w:p>
    <w:p w14:paraId="23ECAD4E" w14:textId="77777777" w:rsidR="00F50143" w:rsidRPr="00F50143" w:rsidRDefault="00F50143" w:rsidP="00F50143">
      <w:r w:rsidRPr="00F50143">
        <w:lastRenderedPageBreak/>
        <w:t>Alle avtaler Leverandøren inngår for utførelse av arbeid under denne kontrakten, skal inneholde tilsvarende bestemmelser.</w:t>
      </w:r>
      <w:r w:rsidRPr="00F50143">
        <w:rPr>
          <w:i/>
          <w:iCs/>
        </w:rPr>
        <w:t> </w:t>
      </w:r>
      <w:r w:rsidRPr="00F50143">
        <w:t> </w:t>
      </w:r>
    </w:p>
    <w:p w14:paraId="49C15191" w14:textId="77777777" w:rsidR="00F50143" w:rsidRPr="00F50143" w:rsidRDefault="00F50143" w:rsidP="00F50143">
      <w:r w:rsidRPr="00F50143">
        <w:rPr>
          <w:i/>
          <w:iCs/>
        </w:rPr>
        <w:t> </w:t>
      </w:r>
      <w:r w:rsidRPr="00F50143">
        <w:t> </w:t>
      </w:r>
    </w:p>
    <w:p w14:paraId="1863056A" w14:textId="77777777" w:rsidR="00F50143" w:rsidRPr="00F50143" w:rsidRDefault="00F50143" w:rsidP="00B14838">
      <w:pPr>
        <w:pStyle w:val="Overskrift2"/>
      </w:pPr>
      <w:bookmarkStart w:id="30" w:name="_Toc213935280"/>
      <w:r w:rsidRPr="00F50143">
        <w:t>Krav om yrkesmessige integritet og dokumentasjonsplikt</w:t>
      </w:r>
      <w:r w:rsidRPr="00F50143">
        <w:rPr>
          <w:rFonts w:cs="Times New Roman"/>
        </w:rPr>
        <w:t> </w:t>
      </w:r>
      <w:bookmarkEnd w:id="30"/>
      <w:r w:rsidRPr="00F50143">
        <w:t> </w:t>
      </w:r>
    </w:p>
    <w:p w14:paraId="29D36FE7" w14:textId="77777777" w:rsidR="00F50143" w:rsidRPr="00F50143" w:rsidRDefault="00F50143" w:rsidP="00F50143">
      <w:r w:rsidRPr="00F50143">
        <w:t>Dersom Oppdragsgiver har berettiget tvil om Leverandørens eller eventuelle underleverandørers yrkesmessige integritet eller hvem som er kommunens reelle kontraktspart, plikter Leverandøren på forespørsel å fremlegge relevant dokumentasjon på at Leverandøren/underleverandøren ikke har begått alvorlige feil som kan medføre tvil om yrkesmessig integritet og/eller hvem som er reell kontraktspart. </w:t>
      </w:r>
      <w:r w:rsidRPr="00F50143">
        <w:rPr>
          <w:i/>
          <w:iCs/>
        </w:rPr>
        <w:t> </w:t>
      </w:r>
      <w:r w:rsidRPr="00F50143">
        <w:t> </w:t>
      </w:r>
    </w:p>
    <w:p w14:paraId="2F78B3D5" w14:textId="77777777" w:rsidR="00F50143" w:rsidRPr="00F50143" w:rsidRDefault="00F50143" w:rsidP="00F50143">
      <w:r w:rsidRPr="00F50143">
        <w:rPr>
          <w:i/>
          <w:iCs/>
        </w:rPr>
        <w:t> </w:t>
      </w:r>
      <w:r w:rsidRPr="00F50143">
        <w:t> </w:t>
      </w:r>
    </w:p>
    <w:p w14:paraId="4497ADB9" w14:textId="77777777" w:rsidR="00F50143" w:rsidRPr="00F50143" w:rsidRDefault="00F50143" w:rsidP="00F50143">
      <w:r w:rsidRPr="00F50143">
        <w:t>Dersom Leverandøren på forespørsel ikke fremlegger relevant dokumentasjon som nevnt over, eller det avdekkes andre forhold som kunne ført til avvisning i konkurransen som ligger til grunn for kontrakten, kan Oppdragsgiver for Leverandørens regning og risiko heve kontrakten, eller kreve utskiftning av underentreprenør dersom tvil om yrkesmessig integritet og/eller reelt eierskap gjelder underleverandør. </w:t>
      </w:r>
      <w:r w:rsidRPr="00F50143">
        <w:rPr>
          <w:i/>
          <w:iCs/>
        </w:rPr>
        <w:t> </w:t>
      </w:r>
      <w:r w:rsidRPr="00F50143">
        <w:t> </w:t>
      </w:r>
    </w:p>
    <w:p w14:paraId="09F066A8" w14:textId="77777777" w:rsidR="00F50143" w:rsidRPr="00F50143" w:rsidRDefault="00F50143" w:rsidP="00F50143">
      <w:r w:rsidRPr="00F50143">
        <w:rPr>
          <w:i/>
          <w:iCs/>
        </w:rPr>
        <w:t> </w:t>
      </w:r>
      <w:r w:rsidRPr="00F50143">
        <w:t> </w:t>
      </w:r>
    </w:p>
    <w:p w14:paraId="669EE357" w14:textId="77777777" w:rsidR="00F50143" w:rsidRPr="00F50143" w:rsidRDefault="00F50143" w:rsidP="00F50143">
      <w:r w:rsidRPr="00F50143">
        <w:t>Alle avtaler Leverandøren inngår for utførelse av arbeid under denne kontrakten, skal inneholde tilsvarende bestemmelser. </w:t>
      </w:r>
      <w:r w:rsidRPr="00F50143">
        <w:rPr>
          <w:i/>
          <w:iCs/>
        </w:rPr>
        <w:t> </w:t>
      </w:r>
      <w:r w:rsidRPr="00F50143">
        <w:t> </w:t>
      </w:r>
    </w:p>
    <w:p w14:paraId="7884762A" w14:textId="77777777" w:rsidR="00F50143" w:rsidRPr="00F50143" w:rsidRDefault="00F50143" w:rsidP="00F50143">
      <w:r w:rsidRPr="00F50143">
        <w:rPr>
          <w:i/>
          <w:iCs/>
        </w:rPr>
        <w:t> </w:t>
      </w:r>
      <w:r w:rsidRPr="00F50143">
        <w:t> </w:t>
      </w:r>
    </w:p>
    <w:p w14:paraId="0CB6293D" w14:textId="77777777" w:rsidR="00F50143" w:rsidRPr="00F50143" w:rsidRDefault="00F50143" w:rsidP="00B14838">
      <w:pPr>
        <w:pStyle w:val="Overskrift2"/>
      </w:pPr>
      <w:bookmarkStart w:id="31" w:name="_Toc213935281"/>
      <w:r w:rsidRPr="00F50143">
        <w:t>Leverandørens rett til å gjennomføre revisjon og stedlig kontroll</w:t>
      </w:r>
      <w:bookmarkEnd w:id="31"/>
      <w:r w:rsidRPr="00F50143">
        <w:t>  </w:t>
      </w:r>
    </w:p>
    <w:p w14:paraId="4358C5ED" w14:textId="77777777" w:rsidR="00F50143" w:rsidRPr="00F50143" w:rsidRDefault="00F50143" w:rsidP="00F50143">
      <w:r w:rsidRPr="00F50143">
        <w:t>Oslo kommune kan gjennomføre leverandørrevisjoner og innhente all dokumentasjon som anses nødvendig for å verifisere at kontraktens krav og lovkrav er oppfylt. Revisjon kan gjennomføres fra kontraktsinngåelse og frem til seks måneder etter at sluttfaktura er betalt.</w:t>
      </w:r>
      <w:r w:rsidRPr="00F50143">
        <w:rPr>
          <w:i/>
          <w:iCs/>
        </w:rPr>
        <w:t> </w:t>
      </w:r>
      <w:r w:rsidRPr="00F50143">
        <w:t> </w:t>
      </w:r>
    </w:p>
    <w:p w14:paraId="3FADFADA" w14:textId="77777777" w:rsidR="00F50143" w:rsidRPr="00F50143" w:rsidRDefault="00F50143" w:rsidP="00F50143">
      <w:r w:rsidRPr="00F50143">
        <w:rPr>
          <w:i/>
          <w:iCs/>
        </w:rPr>
        <w:t> </w:t>
      </w:r>
      <w:r w:rsidRPr="00F50143">
        <w:t> </w:t>
      </w:r>
    </w:p>
    <w:p w14:paraId="107D4A4D" w14:textId="77777777" w:rsidR="00F50143" w:rsidRPr="00F50143" w:rsidRDefault="00F50143" w:rsidP="00F50143">
      <w:r w:rsidRPr="00F50143">
        <w:t>Revisjon kan omfatte undersøkelser, innhenting av dokumentasjon og stedlig kontroll både hos Leverandøren, eventuelle underleverandører og på steder der kontraktsarbeidet utføres. Leverandøren skal vederlagsfritt stille nødvendige ressurser til disposisjon og oversende etterspurt dokumentasjon i forbindelse med revisjon eller kontroll. Medvirknings- og dokumentasjonsplikten omfatter også underleverandører. </w:t>
      </w:r>
      <w:r w:rsidRPr="00F50143">
        <w:rPr>
          <w:i/>
          <w:iCs/>
        </w:rPr>
        <w:t> </w:t>
      </w:r>
      <w:r w:rsidRPr="00F50143">
        <w:t> </w:t>
      </w:r>
    </w:p>
    <w:p w14:paraId="31981BEE" w14:textId="77777777" w:rsidR="00F50143" w:rsidRPr="00F50143" w:rsidRDefault="00F50143" w:rsidP="00F50143">
      <w:r w:rsidRPr="00F50143">
        <w:rPr>
          <w:i/>
          <w:iCs/>
        </w:rPr>
        <w:t> </w:t>
      </w:r>
      <w:r w:rsidRPr="00F50143">
        <w:t> </w:t>
      </w:r>
    </w:p>
    <w:p w14:paraId="33743687" w14:textId="77777777" w:rsidR="00F50143" w:rsidRPr="00F50143" w:rsidRDefault="00F50143" w:rsidP="00F50143">
      <w:r w:rsidRPr="00F50143">
        <w:t>Tillitsvalgte kan ikke nektes adgang ved stedlig kontroll der kontraktsarbeidet utføres.</w:t>
      </w:r>
      <w:r w:rsidRPr="00F50143">
        <w:rPr>
          <w:i/>
          <w:iCs/>
        </w:rPr>
        <w:t> </w:t>
      </w:r>
      <w:r w:rsidRPr="00F50143">
        <w:t> </w:t>
      </w:r>
    </w:p>
    <w:p w14:paraId="0C5CB44F" w14:textId="77777777" w:rsidR="00F50143" w:rsidRPr="00F50143" w:rsidRDefault="00F50143" w:rsidP="00F50143">
      <w:r w:rsidRPr="00F50143">
        <w:rPr>
          <w:i/>
          <w:iCs/>
        </w:rPr>
        <w:t> </w:t>
      </w:r>
      <w:r w:rsidRPr="00F50143">
        <w:t> </w:t>
      </w:r>
    </w:p>
    <w:p w14:paraId="5B7DF751" w14:textId="77777777" w:rsidR="00F50143" w:rsidRPr="00F50143" w:rsidRDefault="00F50143" w:rsidP="00F50143">
      <w:r w:rsidRPr="00F50143">
        <w:lastRenderedPageBreak/>
        <w:t>Revisjon og stedlig kontroll kan utføres av Oslo kommune eller tredjepart engasjert av Oppdragsgiver. Slik tredjepart identifiseres i denne bestemmelsen med Oppdragsgiver. Leverandøren kan motsette seg at en direkte konkurrent av Leverandøren blir oppnevnt som tredjepart.</w:t>
      </w:r>
      <w:r w:rsidRPr="00F50143">
        <w:rPr>
          <w:i/>
          <w:iCs/>
        </w:rPr>
        <w:t> </w:t>
      </w:r>
      <w:r w:rsidRPr="00F50143">
        <w:t> </w:t>
      </w:r>
    </w:p>
    <w:p w14:paraId="0A85B63F" w14:textId="77777777" w:rsidR="00F50143" w:rsidRPr="00F50143" w:rsidRDefault="00F50143" w:rsidP="00F50143">
      <w:r w:rsidRPr="00F50143">
        <w:rPr>
          <w:i/>
          <w:iCs/>
        </w:rPr>
        <w:t> </w:t>
      </w:r>
      <w:r w:rsidRPr="00F50143">
        <w:t> </w:t>
      </w:r>
    </w:p>
    <w:p w14:paraId="46AD3DDE" w14:textId="77777777" w:rsidR="00F50143" w:rsidRPr="00F50143" w:rsidRDefault="00F50143" w:rsidP="00F50143">
      <w:r w:rsidRPr="00F50143">
        <w:t>Oppdragsgiver har rett til å samarbeide med andre offentlige Oppdragsgivere og samarbeidspartnere i oppfølgingen av seriøsitetsbestemmelser, samt innenfor lovverkets rammer å dele relevant informasjon og dokumentasjon fra oppfølgingen. Oppdragsgiver skal sikre at informasjonen deles på forsvarlig måte. </w:t>
      </w:r>
      <w:r w:rsidRPr="00F50143">
        <w:rPr>
          <w:i/>
          <w:iCs/>
        </w:rPr>
        <w:t> </w:t>
      </w:r>
      <w:r w:rsidRPr="00F50143">
        <w:t> </w:t>
      </w:r>
    </w:p>
    <w:p w14:paraId="7F2B4337" w14:textId="77777777" w:rsidR="00F50143" w:rsidRPr="00F50143" w:rsidRDefault="00F50143" w:rsidP="00F50143">
      <w:r w:rsidRPr="00F50143">
        <w:rPr>
          <w:i/>
          <w:iCs/>
        </w:rPr>
        <w:t> </w:t>
      </w:r>
      <w:r w:rsidRPr="00F50143">
        <w:t> </w:t>
      </w:r>
    </w:p>
    <w:p w14:paraId="39BE7F74" w14:textId="77777777" w:rsidR="00F50143" w:rsidRPr="00F50143" w:rsidRDefault="00F50143" w:rsidP="00F50143">
      <w:r w:rsidRPr="00F50143">
        <w:t>Ved brudd på denne bestemmelsen har Oppdragsgiveren rett til å ilegge et forholdsmessig gebyr og/eller forholdsmessig avkorte vederlaget til Leverandøren med et beløp på inntil 1 prosent av kontraktssummen. Beløpet skal uansett ikke være mindre enn kr 1 500 per brudd. I vurderingen av hva som er forholdsmessig, skal det særlig legges vekt på bruddets alvorlighetsgrad, omfang, varighet og betydning for Oppdragsgiver.</w:t>
      </w:r>
      <w:r w:rsidRPr="00F50143">
        <w:rPr>
          <w:i/>
          <w:iCs/>
        </w:rPr>
        <w:t> </w:t>
      </w:r>
      <w:r w:rsidRPr="00F50143">
        <w:t> </w:t>
      </w:r>
    </w:p>
    <w:p w14:paraId="5C2C6353" w14:textId="77777777" w:rsidR="00F50143" w:rsidRPr="00F50143" w:rsidRDefault="00F50143" w:rsidP="00F50143">
      <w:r w:rsidRPr="00F50143">
        <w:rPr>
          <w:i/>
          <w:iCs/>
        </w:rPr>
        <w:t> </w:t>
      </w:r>
      <w:r w:rsidRPr="00F50143">
        <w:t> </w:t>
      </w:r>
    </w:p>
    <w:p w14:paraId="2DEB4D5B" w14:textId="77777777" w:rsidR="00F50143" w:rsidRPr="00F50143" w:rsidRDefault="00F50143" w:rsidP="00F50143">
      <w:r w:rsidRPr="00F50143">
        <w:t>Alle avtaler Leverandøren inngår for utførelse av arbeid under denne kontrakten, skal inneholde tilsvarende bestemmelser.</w:t>
      </w:r>
      <w:r w:rsidRPr="00F50143">
        <w:rPr>
          <w:i/>
          <w:iCs/>
        </w:rPr>
        <w:t> </w:t>
      </w:r>
      <w:r w:rsidRPr="00F50143">
        <w:t> </w:t>
      </w:r>
    </w:p>
    <w:p w14:paraId="37036C9B" w14:textId="77777777" w:rsidR="00F50143" w:rsidRPr="00F50143" w:rsidRDefault="00F50143" w:rsidP="00F50143">
      <w:r w:rsidRPr="00F50143">
        <w:rPr>
          <w:i/>
          <w:iCs/>
        </w:rPr>
        <w:t> </w:t>
      </w:r>
      <w:r w:rsidRPr="00F50143">
        <w:t> </w:t>
      </w:r>
    </w:p>
    <w:p w14:paraId="196A5A44" w14:textId="77777777" w:rsidR="00F50143" w:rsidRPr="00F50143" w:rsidRDefault="00F50143" w:rsidP="00B14838">
      <w:pPr>
        <w:pStyle w:val="Overskrift2"/>
      </w:pPr>
      <w:bookmarkStart w:id="32" w:name="_Toc213935282"/>
      <w:r w:rsidRPr="00F50143">
        <w:t>Konsekvenser ved brudd på konkurranselovgivningen</w:t>
      </w:r>
      <w:bookmarkEnd w:id="32"/>
      <w:r w:rsidRPr="00F50143">
        <w:t>  </w:t>
      </w:r>
    </w:p>
    <w:p w14:paraId="2015A205" w14:textId="77777777" w:rsidR="00F50143" w:rsidRPr="00F50143" w:rsidRDefault="00F50143" w:rsidP="00F50143">
      <w:r w:rsidRPr="00F50143">
        <w:t>Dersom Oppdragsgiver har klare holdepunkter for at Leverandøren eller underleverandør har inngått avtaler med hensikt om å vri konkurransen, kan Oppdragsgiver heve kontrakten eller kreve utskifting av underleverandør for Leverandørens regning og risiko. Dersom Oppdragsgiver hever kontrakten med Leverandøren, kan Oppdragsgiver kreve å få tiltransportert Leverandørens kontrakter med underleverandører.</w:t>
      </w:r>
      <w:r w:rsidRPr="00F50143">
        <w:rPr>
          <w:i/>
          <w:iCs/>
        </w:rPr>
        <w:t> </w:t>
      </w:r>
      <w:r w:rsidRPr="00F50143">
        <w:t> </w:t>
      </w:r>
    </w:p>
    <w:p w14:paraId="78F55FF2" w14:textId="77777777" w:rsidR="00F50143" w:rsidRPr="00F50143" w:rsidRDefault="00F50143" w:rsidP="00F50143">
      <w:r w:rsidRPr="00F50143">
        <w:rPr>
          <w:i/>
          <w:iCs/>
        </w:rPr>
        <w:t> </w:t>
      </w:r>
      <w:r w:rsidRPr="00F50143">
        <w:t> </w:t>
      </w:r>
    </w:p>
    <w:p w14:paraId="786EC7B6" w14:textId="77777777" w:rsidR="00F50143" w:rsidRPr="00F50143" w:rsidRDefault="00F50143" w:rsidP="00F50143">
      <w:r w:rsidRPr="00F50143">
        <w:t xml:space="preserve">Før heving eller utskiftning av underentreprenør skjer, skal Oppdragiver vurdere tiden som er gått siden bruddet ble begått, hvilke </w:t>
      </w:r>
      <w:proofErr w:type="spellStart"/>
      <w:r w:rsidRPr="00F50143">
        <w:t>self</w:t>
      </w:r>
      <w:proofErr w:type="spellEnd"/>
      <w:r w:rsidRPr="00F50143">
        <w:t>-</w:t>
      </w:r>
      <w:proofErr w:type="spellStart"/>
      <w:r w:rsidRPr="00F50143">
        <w:t>cleaning</w:t>
      </w:r>
      <w:proofErr w:type="spellEnd"/>
      <w:r w:rsidRPr="00F50143">
        <w:t>-tiltak som er iverksatt fra Leverandørens eller underleverandørens side og eventuelt andre momenter som kan ha betydning for vurderingen av om hevingen eller utskiftningen av underleverandører er forholdsmessig. Dersom bruddet på konkurranselovgivningen direkte har rammet eller berørt Oslo kommune, vil heving alltid anses forholdsmessig å være forholdsmessig.</w:t>
      </w:r>
      <w:r w:rsidRPr="00F50143">
        <w:rPr>
          <w:i/>
          <w:iCs/>
        </w:rPr>
        <w:t> </w:t>
      </w:r>
      <w:r w:rsidRPr="00F50143">
        <w:t> </w:t>
      </w:r>
    </w:p>
    <w:p w14:paraId="4CF09A9C" w14:textId="77777777" w:rsidR="00F50143" w:rsidRPr="00F50143" w:rsidRDefault="00F50143" w:rsidP="00F50143">
      <w:r w:rsidRPr="00F50143">
        <w:rPr>
          <w:i/>
          <w:iCs/>
        </w:rPr>
        <w:t> </w:t>
      </w:r>
      <w:r w:rsidRPr="00F50143">
        <w:t> </w:t>
      </w:r>
    </w:p>
    <w:p w14:paraId="45683880" w14:textId="77777777" w:rsidR="00F50143" w:rsidRPr="00F50143" w:rsidRDefault="00F50143" w:rsidP="00F50143">
      <w:r w:rsidRPr="00F50143">
        <w:t>Alle avtaler Leverandøren inngår om utførelse av arbeid under denne kontrakten skal inneholde tilsvarende krav.</w:t>
      </w:r>
      <w:r w:rsidRPr="00F50143">
        <w:rPr>
          <w:i/>
          <w:iCs/>
        </w:rPr>
        <w:t> </w:t>
      </w:r>
      <w:r w:rsidRPr="00F50143">
        <w:t> </w:t>
      </w:r>
    </w:p>
    <w:p w14:paraId="4A4C5A92" w14:textId="77777777" w:rsidR="00F50143" w:rsidRPr="00F50143" w:rsidRDefault="00F50143" w:rsidP="00F50143">
      <w:r w:rsidRPr="00F50143">
        <w:rPr>
          <w:i/>
          <w:iCs/>
        </w:rPr>
        <w:t> </w:t>
      </w:r>
      <w:r w:rsidRPr="00F50143">
        <w:t> </w:t>
      </w:r>
    </w:p>
    <w:p w14:paraId="6E3B653C" w14:textId="77777777" w:rsidR="00F50143" w:rsidRPr="00F50143" w:rsidRDefault="00F50143" w:rsidP="00B14838">
      <w:pPr>
        <w:pStyle w:val="Overskrift2"/>
      </w:pPr>
      <w:bookmarkStart w:id="33" w:name="_Toc213935283"/>
      <w:r w:rsidRPr="00F50143">
        <w:lastRenderedPageBreak/>
        <w:t>Krav om oppfyllelse av skatte- og avgiftsforpliktelser</w:t>
      </w:r>
      <w:bookmarkEnd w:id="33"/>
      <w:r w:rsidRPr="00F50143">
        <w:t>  </w:t>
      </w:r>
    </w:p>
    <w:p w14:paraId="77A79299" w14:textId="77777777" w:rsidR="00F50143" w:rsidRPr="00F50143" w:rsidRDefault="00F50143" w:rsidP="00F50143">
      <w:r w:rsidRPr="00F50143">
        <w:t>Leverandøren og eventuell underleverandør skal til enhver tid oppfylle sine forpliktelser til å betale skatter og avgifter. Leverandøren er ansvarlig for å dokumentere at underleverandør oppfyller sine skatte- og avgiftsforpliktelser. </w:t>
      </w:r>
      <w:r w:rsidRPr="00F50143">
        <w:rPr>
          <w:i/>
          <w:iCs/>
        </w:rPr>
        <w:t> </w:t>
      </w:r>
      <w:r w:rsidRPr="00F50143">
        <w:t> </w:t>
      </w:r>
    </w:p>
    <w:p w14:paraId="72AFF5AF" w14:textId="77777777" w:rsidR="00F50143" w:rsidRPr="00F50143" w:rsidRDefault="00F50143" w:rsidP="00F50143">
      <w:r w:rsidRPr="00F50143">
        <w:rPr>
          <w:i/>
          <w:iCs/>
        </w:rPr>
        <w:t> </w:t>
      </w:r>
      <w:r w:rsidRPr="00F50143">
        <w:t> </w:t>
      </w:r>
    </w:p>
    <w:p w14:paraId="63712F63" w14:textId="77777777" w:rsidR="00F50143" w:rsidRPr="00F50143" w:rsidRDefault="00F50143" w:rsidP="00F50143">
      <w:r w:rsidRPr="00F50143">
        <w:t>Oppdragsgiver kan til enhver tid kreve fremleggelse av attest for skatt og merverdiavgift som ikke er eldre enn 6 måneder og foreta kontroll av Leverandørens og eventuelle underleverandørers oppfyllelse av forpliktelser til å betale skatt og/eller avgifter. Fra Leverandører/underleverandører med forretningsadresse i andre EØS-land enn Norge, skal det innhentes tilsvarende attest. Attestene skal til enhver tid finnes lett tilgjengelig for Oppdragsgiver. </w:t>
      </w:r>
      <w:r w:rsidRPr="00F50143">
        <w:rPr>
          <w:i/>
        </w:rPr>
        <w:t> </w:t>
      </w:r>
      <w:r w:rsidRPr="00F50143">
        <w:t> </w:t>
      </w:r>
    </w:p>
    <w:p w14:paraId="0833C9B3" w14:textId="77777777" w:rsidR="00F50143" w:rsidRPr="00F50143" w:rsidRDefault="00F50143" w:rsidP="00F50143">
      <w:r w:rsidRPr="00F50143">
        <w:rPr>
          <w:i/>
          <w:iCs/>
        </w:rPr>
        <w:t> </w:t>
      </w:r>
      <w:r w:rsidRPr="00F50143">
        <w:t> </w:t>
      </w:r>
    </w:p>
    <w:p w14:paraId="45CD9E9C" w14:textId="77777777" w:rsidR="00F50143" w:rsidRPr="00F50143" w:rsidRDefault="00F50143" w:rsidP="00F50143">
      <w:r w:rsidRPr="00F50143">
        <w:t>Ved brudd på bestemmelsen skal Leverandøren og eventuell underleverandør rette forholdet. Oppdragsgiver kan kreve at forholdet er rettet før Leverandør eller eventuelle underleverandører påbegynner sitt kontraktsarbeid. Oppdragsgiver kan ilegge et gebyr på kr 1 500 per hverdag frem til forholdet er rettet.</w:t>
      </w:r>
      <w:r w:rsidRPr="00F50143">
        <w:rPr>
          <w:i/>
          <w:iCs/>
        </w:rPr>
        <w:t> </w:t>
      </w:r>
      <w:r w:rsidRPr="00F50143">
        <w:t> </w:t>
      </w:r>
    </w:p>
    <w:p w14:paraId="7C4AA48E" w14:textId="77777777" w:rsidR="00F50143" w:rsidRPr="00F50143" w:rsidRDefault="00F50143" w:rsidP="00F50143">
      <w:r w:rsidRPr="00F50143">
        <w:rPr>
          <w:i/>
          <w:iCs/>
        </w:rPr>
        <w:t> </w:t>
      </w:r>
      <w:r w:rsidRPr="00F50143">
        <w:t> </w:t>
      </w:r>
    </w:p>
    <w:p w14:paraId="5697CC47" w14:textId="77777777" w:rsidR="00F50143" w:rsidRPr="00F50143" w:rsidRDefault="00F50143" w:rsidP="00F50143">
      <w:r w:rsidRPr="00F50143">
        <w:t>Ved vesentlig mislighold kan Oppdragsgiver i tillegg til å ilegge et gebyr, stanse arbeidet frem til forholdet er rettet eller heve avtalen. Dette gjelder uavhengig av om misligholdet skjer hos Leverandøren eller underleverandør. </w:t>
      </w:r>
      <w:r w:rsidRPr="00F50143">
        <w:rPr>
          <w:i/>
          <w:iCs/>
        </w:rPr>
        <w:t> </w:t>
      </w:r>
      <w:r w:rsidRPr="00F50143">
        <w:t> </w:t>
      </w:r>
    </w:p>
    <w:p w14:paraId="1884A0D4" w14:textId="77777777" w:rsidR="00F50143" w:rsidRPr="00F50143" w:rsidRDefault="00F50143" w:rsidP="00F50143">
      <w:r w:rsidRPr="00F50143">
        <w:rPr>
          <w:i/>
          <w:iCs/>
        </w:rPr>
        <w:t> </w:t>
      </w:r>
      <w:r w:rsidRPr="00F50143">
        <w:t> </w:t>
      </w:r>
    </w:p>
    <w:p w14:paraId="331AA11C" w14:textId="77777777" w:rsidR="00F50143" w:rsidRPr="00F50143" w:rsidRDefault="00F50143" w:rsidP="00F50143">
      <w:r w:rsidRPr="00F50143">
        <w:t>Ved vesentlig brudd på bestemmelsen hos underleverandør, kan Oppdragsgiver kreve at Leverandøren skifter ut underleverandøren. Utskiftingen skal skje uten kostnad for Oppdragsgiver. Oppdragsgiver kan heve avtalen med Leverandøren dersom underleverandøren som har begått det aktuelle bruddet ikke blir skiftet ut innen en satt frist fra Oppdragsgiver. </w:t>
      </w:r>
      <w:r w:rsidRPr="00F50143">
        <w:rPr>
          <w:i/>
          <w:iCs/>
        </w:rPr>
        <w:t> </w:t>
      </w:r>
      <w:r w:rsidRPr="00F50143">
        <w:t> </w:t>
      </w:r>
    </w:p>
    <w:p w14:paraId="1FA37C93" w14:textId="77777777" w:rsidR="00F50143" w:rsidRPr="00F50143" w:rsidRDefault="00F50143" w:rsidP="00F50143">
      <w:r w:rsidRPr="00F50143">
        <w:rPr>
          <w:i/>
          <w:iCs/>
        </w:rPr>
        <w:t> </w:t>
      </w:r>
      <w:r w:rsidRPr="00F50143">
        <w:t> </w:t>
      </w:r>
    </w:p>
    <w:p w14:paraId="5DEEDF3A" w14:textId="77777777" w:rsidR="00F50143" w:rsidRPr="00F50143" w:rsidRDefault="00F50143" w:rsidP="00F50143">
      <w:r w:rsidRPr="00F50143">
        <w:t>Retten til å kreve forholdet rettet, stanse arbeidene eller heve gjelder ikke dersom kravet formelt er bestridt overfor kompetent myndighet og Leverandøren kan sannsynliggjøre overfor Oppdragsgiver at det er berettiget å bestride kravet.</w:t>
      </w:r>
      <w:r w:rsidRPr="00F50143">
        <w:rPr>
          <w:i/>
          <w:iCs/>
        </w:rPr>
        <w:t> </w:t>
      </w:r>
      <w:r w:rsidRPr="00F50143">
        <w:t> </w:t>
      </w:r>
    </w:p>
    <w:p w14:paraId="2FF6AD61" w14:textId="77777777" w:rsidR="00F50143" w:rsidRPr="00F50143" w:rsidRDefault="00F50143" w:rsidP="00F50143">
      <w:r w:rsidRPr="00F50143">
        <w:rPr>
          <w:i/>
          <w:iCs/>
        </w:rPr>
        <w:t> </w:t>
      </w:r>
      <w:r w:rsidRPr="00F50143">
        <w:t> </w:t>
      </w:r>
    </w:p>
    <w:p w14:paraId="25663F00" w14:textId="77777777" w:rsidR="00F50143" w:rsidRPr="00F50143" w:rsidRDefault="00F50143" w:rsidP="00F50143">
      <w:r w:rsidRPr="00F50143">
        <w:t>Alle avtaler Leverandøren inngår om utførelse av arbeid under denne kontrakten skal inneholde tilsvarende krav.</w:t>
      </w:r>
      <w:r w:rsidRPr="00F50143">
        <w:rPr>
          <w:i/>
          <w:iCs/>
        </w:rPr>
        <w:t> </w:t>
      </w:r>
    </w:p>
    <w:p w14:paraId="5E8BB7E4" w14:textId="77777777" w:rsidR="00F50143" w:rsidRPr="00F50143" w:rsidRDefault="00F50143" w:rsidP="00F50143">
      <w:r w:rsidRPr="00F50143">
        <w:t>  </w:t>
      </w:r>
    </w:p>
    <w:p w14:paraId="311A9E50" w14:textId="77777777" w:rsidR="00F50143" w:rsidRPr="00F50143" w:rsidRDefault="00F50143" w:rsidP="00B14838">
      <w:pPr>
        <w:pStyle w:val="Overskrift2"/>
      </w:pPr>
      <w:bookmarkStart w:id="34" w:name="_Toc213935284"/>
      <w:r w:rsidRPr="00F50143">
        <w:t>Krav om begrensning i antall ledd underentreprenører i vertikal kjede</w:t>
      </w:r>
      <w:bookmarkEnd w:id="34"/>
    </w:p>
    <w:p w14:paraId="65383FE6" w14:textId="77777777" w:rsidR="00F50143" w:rsidRPr="00F50143" w:rsidRDefault="00F50143" w:rsidP="00F50143">
      <w:pPr>
        <w:rPr>
          <w:b/>
          <w:bCs/>
        </w:rPr>
      </w:pPr>
    </w:p>
    <w:p w14:paraId="39F8366B" w14:textId="77777777" w:rsidR="00F50143" w:rsidRPr="00F50143" w:rsidRDefault="00F50143" w:rsidP="00F50143">
      <w:r w:rsidRPr="00F50143">
        <w:t xml:space="preserve">Leverandøren kan maksimalt benytte [ett ledd] underleverandør i vertikal kjede. Innleie regnes som ett ledd. Med </w:t>
      </w:r>
      <w:proofErr w:type="gramStart"/>
      <w:r w:rsidRPr="00F50143">
        <w:t>innleie</w:t>
      </w:r>
      <w:proofErr w:type="gramEnd"/>
      <w:r w:rsidRPr="00F50143">
        <w:t xml:space="preserve"> menes både innleie fra produksjonsbedrift og bemanningsforetak.   </w:t>
      </w:r>
    </w:p>
    <w:p w14:paraId="024C74E0" w14:textId="77777777" w:rsidR="00F50143" w:rsidRPr="00F50143" w:rsidRDefault="00F50143" w:rsidP="00F50143">
      <w:r w:rsidRPr="00F50143">
        <w:t> </w:t>
      </w:r>
    </w:p>
    <w:p w14:paraId="4A2C6C39" w14:textId="77777777" w:rsidR="00F50143" w:rsidRPr="00F50143" w:rsidRDefault="00F50143" w:rsidP="00F50143">
      <w:r w:rsidRPr="00F50143">
        <w:lastRenderedPageBreak/>
        <w:t>Etter at kontrakten er inngått, kan Oppdragsgiver godta flere ledd dersom det på grunn av uforutsette eller spesielle omstendigheter er nødvendig for å få gjennomført kontrakten. Det skal ikke brukes flere ledd underleverer enn nødvendig, og ikke i større utstrekning enn det som følger av forskrift om offentlige anskaffelser.  </w:t>
      </w:r>
      <w:r w:rsidRPr="00F50143">
        <w:rPr>
          <w:i/>
          <w:iCs/>
        </w:rPr>
        <w:t> </w:t>
      </w:r>
      <w:r w:rsidRPr="00F50143">
        <w:t> </w:t>
      </w:r>
    </w:p>
    <w:p w14:paraId="25409F0D" w14:textId="77777777" w:rsidR="00F50143" w:rsidRPr="00F50143" w:rsidRDefault="00F50143" w:rsidP="00F50143">
      <w:r w:rsidRPr="00F50143">
        <w:rPr>
          <w:i/>
          <w:iCs/>
        </w:rPr>
        <w:t> </w:t>
      </w:r>
      <w:r w:rsidRPr="00F50143">
        <w:t> </w:t>
      </w:r>
    </w:p>
    <w:p w14:paraId="3B22861F" w14:textId="77777777" w:rsidR="00F50143" w:rsidRPr="00F50143" w:rsidRDefault="00F50143" w:rsidP="00F50143">
      <w:r w:rsidRPr="00F50143">
        <w:t>Ved brudd på denne bestemmelsen har Oppdragsgiver rett til å ilegge et forholdsmessig gebyr og/eller forholdsmessig avkorte vederlaget til Leverandøren med et beløp på inntil 1 prosent av kontraktssummen. Beløpet skal uansett ikke være mindre enn kr 3 000 per brudd. I vurderingen av hva som er forholdsmessig, skal det særlig legges vekt på bruddets alvorlighetsgrad, omfang, varighet og betydning for Oppdragsgiver. </w:t>
      </w:r>
      <w:r w:rsidRPr="00F50143">
        <w:rPr>
          <w:i/>
          <w:iCs/>
        </w:rPr>
        <w:t> </w:t>
      </w:r>
      <w:r w:rsidRPr="00F50143">
        <w:t> </w:t>
      </w:r>
    </w:p>
    <w:p w14:paraId="36802948" w14:textId="77777777" w:rsidR="00F50143" w:rsidRPr="00F50143" w:rsidRDefault="00F50143" w:rsidP="00F50143">
      <w:r w:rsidRPr="00F50143">
        <w:rPr>
          <w:i/>
          <w:iCs/>
        </w:rPr>
        <w:t> </w:t>
      </w:r>
      <w:r w:rsidRPr="00F50143">
        <w:t> </w:t>
      </w:r>
    </w:p>
    <w:p w14:paraId="6DBC76B6" w14:textId="77777777" w:rsidR="00F50143" w:rsidRPr="00F50143" w:rsidRDefault="00F50143" w:rsidP="00F50143">
      <w:r w:rsidRPr="00F50143">
        <w:t>Ved vesentlig mislighold av ovennevnte plikter, eller der det er klart at slikt mislighold vil inntreffe, kan Oppdragsgiver med rimelig varsel stanse arbeidene for Leverandørens regning og risiko eller heve kontrakten. Dersom Oppdragsgiver hever kontrakten med Leverandøren, kan Oppdragsgiver kreve å få tiltransportert Leverandørens kontrakter med underleverandører.</w:t>
      </w:r>
      <w:r w:rsidRPr="00F50143">
        <w:rPr>
          <w:i/>
          <w:iCs/>
        </w:rPr>
        <w:t> </w:t>
      </w:r>
      <w:r w:rsidRPr="00F50143">
        <w:t> </w:t>
      </w:r>
    </w:p>
    <w:p w14:paraId="72230FDD" w14:textId="77777777" w:rsidR="00F50143" w:rsidRPr="00F50143" w:rsidRDefault="00F50143" w:rsidP="00F50143">
      <w:r w:rsidRPr="00F50143">
        <w:rPr>
          <w:i/>
          <w:iCs/>
        </w:rPr>
        <w:t> </w:t>
      </w:r>
      <w:r w:rsidRPr="00F50143">
        <w:t> </w:t>
      </w:r>
    </w:p>
    <w:p w14:paraId="462472EB" w14:textId="77777777" w:rsidR="00F50143" w:rsidRPr="00F50143" w:rsidRDefault="00F50143" w:rsidP="00F50143">
      <w:r w:rsidRPr="00F50143">
        <w:t>Alle avtaler Leverandøren inngår for utføring av arbeid under denne kontrakten skal inneholde tilsvarende bestemmelser.</w:t>
      </w:r>
      <w:r w:rsidRPr="00F50143">
        <w:rPr>
          <w:i/>
          <w:iCs/>
        </w:rPr>
        <w:t> </w:t>
      </w:r>
      <w:r w:rsidRPr="00F50143">
        <w:t> </w:t>
      </w:r>
    </w:p>
    <w:p w14:paraId="7F596EEB" w14:textId="77777777" w:rsidR="00F50143" w:rsidRPr="00F50143" w:rsidRDefault="00F50143" w:rsidP="00F50143">
      <w:r w:rsidRPr="00F50143">
        <w:rPr>
          <w:i/>
          <w:iCs/>
        </w:rPr>
        <w:t> </w:t>
      </w:r>
      <w:r w:rsidRPr="00F50143">
        <w:t> </w:t>
      </w:r>
    </w:p>
    <w:p w14:paraId="25012D80" w14:textId="1F9A394E" w:rsidR="00F50143" w:rsidRPr="00F50143" w:rsidRDefault="00F50143" w:rsidP="00B14838">
      <w:pPr>
        <w:pStyle w:val="Overskrift2"/>
      </w:pPr>
      <w:r w:rsidRPr="00F50143">
        <w:t xml:space="preserve"> </w:t>
      </w:r>
      <w:bookmarkStart w:id="35" w:name="_Toc213935285"/>
      <w:r w:rsidRPr="00F50143">
        <w:t>Krav om bruk av fast ansatte i 100 % stilling</w:t>
      </w:r>
      <w:bookmarkEnd w:id="35"/>
    </w:p>
    <w:p w14:paraId="393B525B" w14:textId="77777777" w:rsidR="00F50143" w:rsidRPr="00F50143" w:rsidRDefault="00F50143" w:rsidP="00F50143">
      <w:r w:rsidRPr="00F50143">
        <w:rPr>
          <w:b/>
          <w:bCs/>
        </w:rPr>
        <w:t> </w:t>
      </w:r>
      <w:r w:rsidRPr="00F50143">
        <w:t>Ved oppfyllelse av denne kontrakten skal Leverandøren og eventuelle underleverandør benytte fast ansatte som har 100% stilling. Lønnen skal i løpet av et kalenderår ikke være lavere enn det stillingsprosenten tilsier. Kravene gjelder uavhengig av om arbeideren er ansatt hos Leverandøren eller eventuelle underleverandør, og uavhengig av om utleiebedriften er produksjonsbedrift eller bemanningsforetak.</w:t>
      </w:r>
      <w:r w:rsidRPr="00F50143">
        <w:rPr>
          <w:i/>
          <w:iCs/>
        </w:rPr>
        <w:t> </w:t>
      </w:r>
      <w:r w:rsidRPr="00F50143">
        <w:t> </w:t>
      </w:r>
    </w:p>
    <w:p w14:paraId="33D33225" w14:textId="77777777" w:rsidR="00F50143" w:rsidRPr="00F50143" w:rsidRDefault="00F50143" w:rsidP="00F50143">
      <w:r w:rsidRPr="00F50143">
        <w:t> </w:t>
      </w:r>
      <w:r w:rsidRPr="00F50143">
        <w:rPr>
          <w:i/>
          <w:iCs/>
        </w:rPr>
        <w:t> </w:t>
      </w:r>
      <w:r w:rsidRPr="00F50143">
        <w:t> </w:t>
      </w:r>
    </w:p>
    <w:p w14:paraId="48377B0D" w14:textId="77777777" w:rsidR="00F50143" w:rsidRPr="00F50143" w:rsidRDefault="00F50143" w:rsidP="00F50143">
      <w:r w:rsidRPr="00F50143">
        <w:t>Det kan gjøres unntak fra kravet om bruk av fast ansatte der en midlertidig ansatt erstatter fast ansatt som er sykmeldt, i foreldrepermisjon, avvikler ferie eller lignende. </w:t>
      </w:r>
      <w:r w:rsidRPr="00F50143">
        <w:rPr>
          <w:i/>
          <w:iCs/>
        </w:rPr>
        <w:t> </w:t>
      </w:r>
      <w:r w:rsidRPr="00F50143">
        <w:t> </w:t>
      </w:r>
    </w:p>
    <w:p w14:paraId="137871C0" w14:textId="77777777" w:rsidR="00F50143" w:rsidRPr="00F50143" w:rsidRDefault="00F50143" w:rsidP="00F50143">
      <w:r w:rsidRPr="00F50143">
        <w:rPr>
          <w:i/>
          <w:iCs/>
        </w:rPr>
        <w:t> </w:t>
      </w:r>
      <w:r w:rsidRPr="00F50143">
        <w:t> </w:t>
      </w:r>
    </w:p>
    <w:p w14:paraId="0EB085EE" w14:textId="77777777" w:rsidR="00F50143" w:rsidRPr="00F50143" w:rsidRDefault="00F50143" w:rsidP="00F50143">
      <w:r w:rsidRPr="00F50143">
        <w:t>Det kan gjøres unntak fra kravet om 100 % stilling der redusert stilling skyldes helsemessige, sosiale eller andre vektige velferdsgrunner på den ansattes side. Stillingsgraden skal ikke settes lavere enn det hensynet til arbeideren tilsier. Oppdragsgiver kan også tillate unntak der andre vektige grunner tilsier det.    </w:t>
      </w:r>
      <w:r w:rsidRPr="00F50143">
        <w:rPr>
          <w:i/>
          <w:iCs/>
        </w:rPr>
        <w:t> </w:t>
      </w:r>
      <w:r w:rsidRPr="00F50143">
        <w:t> </w:t>
      </w:r>
    </w:p>
    <w:p w14:paraId="250EB143" w14:textId="77777777" w:rsidR="00F50143" w:rsidRPr="00F50143" w:rsidRDefault="00F50143" w:rsidP="00F50143">
      <w:r w:rsidRPr="00F50143">
        <w:rPr>
          <w:i/>
          <w:iCs/>
        </w:rPr>
        <w:t> </w:t>
      </w:r>
      <w:r w:rsidRPr="00F50143">
        <w:t> </w:t>
      </w:r>
    </w:p>
    <w:p w14:paraId="3FB31ADA" w14:textId="77777777" w:rsidR="00F50143" w:rsidRPr="00F50143" w:rsidRDefault="00F50143" w:rsidP="00F50143">
      <w:r w:rsidRPr="00F50143">
        <w:t>Det kan gjøres unntak fra kravene i første ledd der det er nødvendig å hente inn spisskompetanse for en kort periode for å få gjennomført denne kontrakten. </w:t>
      </w:r>
      <w:r w:rsidRPr="00F50143">
        <w:rPr>
          <w:i/>
          <w:iCs/>
        </w:rPr>
        <w:t> </w:t>
      </w:r>
      <w:r w:rsidRPr="00F50143">
        <w:t> </w:t>
      </w:r>
    </w:p>
    <w:p w14:paraId="5519E9EC" w14:textId="77777777" w:rsidR="00F50143" w:rsidRPr="00F50143" w:rsidRDefault="00F50143" w:rsidP="00F50143"/>
    <w:p w14:paraId="5E2FDC92" w14:textId="77777777" w:rsidR="00F50143" w:rsidRPr="00F50143" w:rsidRDefault="00F50143" w:rsidP="00F50143">
      <w:r w:rsidRPr="00F50143">
        <w:lastRenderedPageBreak/>
        <w:t xml:space="preserve">Leverandøren skal ved kontraktsoppstart og ved eventuelle endringer oppgi antall arbeidere som ikke er fast ansatte og/eller jobber redusert stilling. Leverandøren må på forespørsel skriftlig dokumentere behovet for å fravike hovedregelen i første ledd. </w:t>
      </w:r>
    </w:p>
    <w:p w14:paraId="6D2DC512" w14:textId="77777777" w:rsidR="00F50143" w:rsidRPr="00F50143" w:rsidRDefault="00F50143" w:rsidP="00F50143">
      <w:r w:rsidRPr="00F50143">
        <w:rPr>
          <w:i/>
          <w:iCs/>
        </w:rPr>
        <w:t> </w:t>
      </w:r>
      <w:r w:rsidRPr="00F50143">
        <w:t>  </w:t>
      </w:r>
    </w:p>
    <w:p w14:paraId="0FEE434C" w14:textId="77777777" w:rsidR="00F50143" w:rsidRPr="00F50143" w:rsidRDefault="00F50143" w:rsidP="00F50143">
      <w:r w:rsidRPr="00F50143">
        <w:t>Unntak fra kravene i første ledd må uansett aldri skje i større utstrekning enn det som følger av arbeidsmiljøloven. </w:t>
      </w:r>
      <w:r w:rsidRPr="00F50143">
        <w:rPr>
          <w:i/>
          <w:iCs/>
        </w:rPr>
        <w:t> </w:t>
      </w:r>
      <w:r w:rsidRPr="00F50143">
        <w:t> </w:t>
      </w:r>
    </w:p>
    <w:p w14:paraId="4298628C" w14:textId="77777777" w:rsidR="00F50143" w:rsidRPr="00F50143" w:rsidRDefault="00F50143" w:rsidP="00F50143">
      <w:r w:rsidRPr="00F50143">
        <w:rPr>
          <w:i/>
          <w:iCs/>
        </w:rPr>
        <w:t> </w:t>
      </w:r>
      <w:r w:rsidRPr="00F50143">
        <w:t> </w:t>
      </w:r>
    </w:p>
    <w:p w14:paraId="6B096794" w14:textId="77777777" w:rsidR="00F50143" w:rsidRPr="00F50143" w:rsidRDefault="00F50143" w:rsidP="00F50143">
      <w:r w:rsidRPr="00F50143">
        <w:t xml:space="preserve">Personer som omfattes av </w:t>
      </w:r>
      <w:proofErr w:type="spellStart"/>
      <w:r w:rsidRPr="00F50143">
        <w:t>opplæringslova</w:t>
      </w:r>
      <w:proofErr w:type="spellEnd"/>
      <w:r w:rsidRPr="00F50143">
        <w:t xml:space="preserve"> eller er på arbeidsmarkedstiltak i regi av eller i samarbeid med Arbeids- og velferdsetaten eller tilsvarende offentlig instans, kan benyttes uavhengig av kravene i første ledd.</w:t>
      </w:r>
      <w:r w:rsidRPr="00F50143">
        <w:rPr>
          <w:i/>
          <w:iCs/>
        </w:rPr>
        <w:t> </w:t>
      </w:r>
      <w:r w:rsidRPr="00F50143">
        <w:t> </w:t>
      </w:r>
    </w:p>
    <w:p w14:paraId="62D786FC" w14:textId="77777777" w:rsidR="00F50143" w:rsidRPr="00F50143" w:rsidRDefault="00F50143" w:rsidP="00F50143">
      <w:r w:rsidRPr="00F50143">
        <w:rPr>
          <w:i/>
          <w:iCs/>
        </w:rPr>
        <w:t> </w:t>
      </w:r>
      <w:r w:rsidRPr="00F50143">
        <w:t> </w:t>
      </w:r>
    </w:p>
    <w:p w14:paraId="016252E2" w14:textId="77777777" w:rsidR="00F50143" w:rsidRPr="00F50143" w:rsidRDefault="00F50143" w:rsidP="00F50143">
      <w:r w:rsidRPr="00F50143">
        <w:t>Leverandøren skal ved kontraktsoppstart på forespørsel redegjøre for hvordan kravet vil bli oppfylt i kontraktsperioden, samt jevnlig oversende rapporter som viser oppfyllelsesgraden.</w:t>
      </w:r>
      <w:r w:rsidRPr="00F50143">
        <w:rPr>
          <w:i/>
          <w:iCs/>
        </w:rPr>
        <w:t> </w:t>
      </w:r>
      <w:r w:rsidRPr="00F50143">
        <w:t> </w:t>
      </w:r>
    </w:p>
    <w:p w14:paraId="341259B5" w14:textId="77777777" w:rsidR="00F50143" w:rsidRPr="00F50143" w:rsidRDefault="00F50143" w:rsidP="00F50143">
      <w:r w:rsidRPr="00F50143">
        <w:rPr>
          <w:i/>
          <w:iCs/>
        </w:rPr>
        <w:t> </w:t>
      </w:r>
      <w:r w:rsidRPr="00F50143">
        <w:t> </w:t>
      </w:r>
    </w:p>
    <w:p w14:paraId="3F0831AC" w14:textId="77777777" w:rsidR="00F50143" w:rsidRPr="00F50143" w:rsidRDefault="00F50143" w:rsidP="00F50143">
      <w:r w:rsidRPr="00F50143">
        <w:t>Leverandøren skal gjennomføre nødvendig kontroll hos sine underleverandører for å påse at kravene overholdes. Alle avtaler Leverandøren inngår for utførelse av arbeid under denne kontrakten skal inneholde tilsvarende bestemmelser.</w:t>
      </w:r>
      <w:r w:rsidRPr="00F50143">
        <w:rPr>
          <w:i/>
          <w:iCs/>
        </w:rPr>
        <w:t> </w:t>
      </w:r>
      <w:r w:rsidRPr="00F50143">
        <w:t> </w:t>
      </w:r>
    </w:p>
    <w:p w14:paraId="38666C50" w14:textId="77777777" w:rsidR="00F50143" w:rsidRPr="00F50143" w:rsidRDefault="00F50143" w:rsidP="00F50143">
      <w:r w:rsidRPr="00F50143">
        <w:rPr>
          <w:i/>
          <w:iCs/>
        </w:rPr>
        <w:t> </w:t>
      </w:r>
      <w:r w:rsidRPr="00F50143">
        <w:t> </w:t>
      </w:r>
    </w:p>
    <w:p w14:paraId="4C560C88" w14:textId="77777777" w:rsidR="00F50143" w:rsidRPr="00F50143" w:rsidRDefault="00F50143" w:rsidP="00F50143">
      <w:r w:rsidRPr="00F50143">
        <w:t xml:space="preserve">Ved </w:t>
      </w:r>
      <w:proofErr w:type="spellStart"/>
      <w:r w:rsidRPr="00F50143">
        <w:t>kontraktsavslutning</w:t>
      </w:r>
      <w:proofErr w:type="spellEnd"/>
      <w:r w:rsidRPr="00F50143">
        <w:t xml:space="preserve"> skal det fremlegges en sluttrapport med oversikt over bemanningen og oppfyllelse gjennom hele kontraktsperioden. Timelister, med angivelse av tidspunktet for arbeidstidens start og slutt, skal fremlegges på anmodning. </w:t>
      </w:r>
      <w:r w:rsidRPr="00F50143">
        <w:rPr>
          <w:i/>
          <w:iCs/>
        </w:rPr>
        <w:t> </w:t>
      </w:r>
      <w:r w:rsidRPr="00F50143">
        <w:t> </w:t>
      </w:r>
    </w:p>
    <w:p w14:paraId="1C2BA496" w14:textId="77777777" w:rsidR="00F50143" w:rsidRPr="00F50143" w:rsidRDefault="00F50143" w:rsidP="00F50143">
      <w:r w:rsidRPr="00F50143">
        <w:rPr>
          <w:i/>
          <w:iCs/>
        </w:rPr>
        <w:t> </w:t>
      </w:r>
      <w:r w:rsidRPr="00F50143">
        <w:t> </w:t>
      </w:r>
    </w:p>
    <w:p w14:paraId="5155C68A" w14:textId="77777777" w:rsidR="00F50143" w:rsidRPr="00F50143" w:rsidRDefault="00F50143" w:rsidP="00F50143">
      <w:r w:rsidRPr="00F50143">
        <w:t>Ved brudd på bestemmelsen kan Oppdragsgiver holde tilbake inntil 1 prosent av kontraktssummen inntil forholdet er rettet. </w:t>
      </w:r>
      <w:r w:rsidRPr="00F50143">
        <w:rPr>
          <w:i/>
          <w:iCs/>
        </w:rPr>
        <w:t> </w:t>
      </w:r>
      <w:r w:rsidRPr="00F50143">
        <w:t> </w:t>
      </w:r>
    </w:p>
    <w:p w14:paraId="62AE70E0" w14:textId="77777777" w:rsidR="00F50143" w:rsidRPr="00F50143" w:rsidRDefault="00F50143" w:rsidP="00F50143">
      <w:r w:rsidRPr="00F50143">
        <w:rPr>
          <w:i/>
          <w:iCs/>
        </w:rPr>
        <w:t> </w:t>
      </w:r>
      <w:r w:rsidRPr="00F50143">
        <w:t> </w:t>
      </w:r>
    </w:p>
    <w:p w14:paraId="592D2BEC" w14:textId="77777777" w:rsidR="00F50143" w:rsidRPr="00F50143" w:rsidRDefault="00F50143" w:rsidP="00F50143">
      <w:r w:rsidRPr="00F50143">
        <w:t>Ved brudd på bestemmelsen har Oppdragsgiver rett til å ilegge et forholdsmessig gebyr og/eller forholdsmessig avkorte vederlaget til Leverandøren med et beløp på inntil 1 prosent av kontraktssummen. Beløpet skal uansett ikke være mindre enn kr 3 000 per brudd. I vurderingen av hva som er forholdsmessig, skal det særlig legges vekt på bruddets alvorlighetsgrad, omfang, varighet og betydning for Oppdragsgiver.</w:t>
      </w:r>
      <w:r w:rsidRPr="00F50143">
        <w:rPr>
          <w:i/>
          <w:iCs/>
        </w:rPr>
        <w:t> </w:t>
      </w:r>
      <w:r w:rsidRPr="00F50143">
        <w:t> </w:t>
      </w:r>
    </w:p>
    <w:p w14:paraId="34FAE1D0" w14:textId="77777777" w:rsidR="00F50143" w:rsidRPr="00F50143" w:rsidRDefault="00F50143" w:rsidP="00F50143">
      <w:r w:rsidRPr="00F50143">
        <w:rPr>
          <w:i/>
          <w:iCs/>
        </w:rPr>
        <w:t> </w:t>
      </w:r>
      <w:r w:rsidRPr="00F50143">
        <w:t> </w:t>
      </w:r>
    </w:p>
    <w:p w14:paraId="17B5C3AE" w14:textId="77777777" w:rsidR="00F50143" w:rsidRPr="00F50143" w:rsidRDefault="00F50143" w:rsidP="00F50143">
      <w:r w:rsidRPr="00F50143">
        <w:t>Ved vesentlige brudd på bestemmelsen kan Oppdragsgiver stanse eller heve arbeidet for Leverandørens regning og risiko. Leverandørens forsinkelse som følge av stansing, gir Oppdragsgiver rett på dagmulkt etter kontraktens bestemmelser om forsinket levering.</w:t>
      </w:r>
      <w:r w:rsidRPr="00F50143">
        <w:rPr>
          <w:i/>
          <w:iCs/>
        </w:rPr>
        <w:t> </w:t>
      </w:r>
      <w:r w:rsidRPr="00F50143">
        <w:t> </w:t>
      </w:r>
    </w:p>
    <w:p w14:paraId="332098E4" w14:textId="77777777" w:rsidR="00F50143" w:rsidRPr="00F50143" w:rsidRDefault="00F50143" w:rsidP="00F50143">
      <w:r w:rsidRPr="00F50143">
        <w:rPr>
          <w:i/>
          <w:iCs/>
        </w:rPr>
        <w:t> </w:t>
      </w:r>
      <w:r w:rsidRPr="00F50143">
        <w:t> </w:t>
      </w:r>
    </w:p>
    <w:p w14:paraId="049642E4" w14:textId="77777777" w:rsidR="00F50143" w:rsidRPr="00F50143" w:rsidRDefault="00F50143" w:rsidP="00F50143">
      <w:r w:rsidRPr="00F50143">
        <w:t>Dersom Oppdragsgiver hever kontrakten med Leverandøren, kan Oppdragsgiver kreve å få tiltransportert Leverandørens kontrakter med underleverandører.</w:t>
      </w:r>
      <w:r w:rsidRPr="00F50143">
        <w:rPr>
          <w:i/>
          <w:iCs/>
        </w:rPr>
        <w:t> </w:t>
      </w:r>
      <w:r w:rsidRPr="00F50143">
        <w:t> </w:t>
      </w:r>
    </w:p>
    <w:p w14:paraId="1390D310" w14:textId="77777777" w:rsidR="00F50143" w:rsidRPr="00F50143" w:rsidRDefault="00F50143" w:rsidP="00F50143">
      <w:r w:rsidRPr="00F50143">
        <w:rPr>
          <w:i/>
          <w:iCs/>
        </w:rPr>
        <w:t> </w:t>
      </w:r>
      <w:r w:rsidRPr="00F50143">
        <w:t> </w:t>
      </w:r>
    </w:p>
    <w:p w14:paraId="35FDC310" w14:textId="77777777" w:rsidR="00F50143" w:rsidRPr="00F50143" w:rsidRDefault="00F50143" w:rsidP="00F50143">
      <w:r w:rsidRPr="00F50143">
        <w:lastRenderedPageBreak/>
        <w:t>Dersom bruddet har skjedd hos underleverandøren, kan Oppdragsgiver kreve at Leverandøren skifter ut underleverandøren for Leverandørens regning og risiko. </w:t>
      </w:r>
      <w:r w:rsidRPr="00F50143">
        <w:rPr>
          <w:i/>
          <w:iCs/>
        </w:rPr>
        <w:t> </w:t>
      </w:r>
      <w:r w:rsidRPr="00F50143">
        <w:t> </w:t>
      </w:r>
    </w:p>
    <w:p w14:paraId="633103C5" w14:textId="77777777" w:rsidR="00F50143" w:rsidRPr="00F50143" w:rsidRDefault="00F50143" w:rsidP="00F50143">
      <w:r w:rsidRPr="00F50143">
        <w:rPr>
          <w:i/>
          <w:iCs/>
        </w:rPr>
        <w:t> </w:t>
      </w:r>
      <w:r w:rsidRPr="00F50143">
        <w:t> </w:t>
      </w:r>
    </w:p>
    <w:p w14:paraId="6A6A76ED" w14:textId="77777777" w:rsidR="00F50143" w:rsidRPr="00F50143" w:rsidRDefault="00F50143" w:rsidP="00F50143">
      <w:r w:rsidRPr="00F50143">
        <w:t>Alle avtaler /Leverandøren inngår for utføring av arbeid under denne kontrakten skal inneholde tilsvarende bestemmelser.</w:t>
      </w:r>
      <w:r w:rsidRPr="00F50143">
        <w:rPr>
          <w:i/>
          <w:iCs/>
        </w:rPr>
        <w:t> </w:t>
      </w:r>
      <w:r w:rsidRPr="00F50143">
        <w:t> </w:t>
      </w:r>
    </w:p>
    <w:p w14:paraId="0A25DDDF" w14:textId="77777777" w:rsidR="003669F5" w:rsidRDefault="003669F5"/>
    <w:p w14:paraId="7E81F676" w14:textId="77777777" w:rsidR="00F50143" w:rsidRDefault="00F50143"/>
    <w:p w14:paraId="5C543FBE" w14:textId="77777777" w:rsidR="00F50143" w:rsidRPr="00151196" w:rsidRDefault="00F50143" w:rsidP="00F50143">
      <w:pPr>
        <w:pStyle w:val="Overskrift1"/>
      </w:pPr>
      <w:bookmarkStart w:id="36" w:name="_Toc213935286"/>
      <w:r w:rsidRPr="00151196">
        <w:t>Endringer</w:t>
      </w:r>
      <w:bookmarkEnd w:id="36"/>
    </w:p>
    <w:p w14:paraId="271E4E4A" w14:textId="77777777" w:rsidR="00F50143" w:rsidRPr="00151196" w:rsidRDefault="00F50143" w:rsidP="00F50143"/>
    <w:p w14:paraId="50AE46CC" w14:textId="77777777" w:rsidR="00F50143" w:rsidRPr="00151196" w:rsidRDefault="00F50143" w:rsidP="00F50143">
      <w:pPr>
        <w:pStyle w:val="Overskrift2"/>
      </w:pPr>
      <w:bookmarkStart w:id="37" w:name="_Toc213935287"/>
      <w:r w:rsidRPr="00151196">
        <w:t>Oppdragsgivers rett til å pålegge endringer</w:t>
      </w:r>
      <w:bookmarkEnd w:id="37"/>
    </w:p>
    <w:p w14:paraId="48DED8C0" w14:textId="77777777" w:rsidR="00F50143" w:rsidRPr="00151196" w:rsidRDefault="00F50143" w:rsidP="00F50143">
      <w:pPr>
        <w:rPr>
          <w:lang w:eastAsia="en-US"/>
        </w:rPr>
      </w:pPr>
    </w:p>
    <w:p w14:paraId="282E1305" w14:textId="77777777" w:rsidR="00F50143" w:rsidRPr="00151196" w:rsidRDefault="00F50143" w:rsidP="00F50143">
      <w:r w:rsidRPr="00151196">
        <w:t xml:space="preserve">Oppdragsgiver kan pålegge Leverandøren endringer i form av tillegg eller reduksjon i forhold til opprinnelig kontrakt. Endringene skal videre ikke være urimelig tyngende for Leverandøren å utføre. </w:t>
      </w:r>
    </w:p>
    <w:p w14:paraId="0A9C756B" w14:textId="77777777" w:rsidR="00F50143" w:rsidRPr="00151196" w:rsidRDefault="00F50143" w:rsidP="00F50143"/>
    <w:p w14:paraId="2F51521A" w14:textId="77777777" w:rsidR="00F50143" w:rsidRPr="00151196" w:rsidRDefault="00F50143" w:rsidP="00F50143">
      <w:pPr>
        <w:rPr>
          <w:color w:val="000000"/>
        </w:rPr>
      </w:pPr>
      <w:r w:rsidRPr="00151196">
        <w:t xml:space="preserve">Pålegg om endringer skal være skriftlig. Det skal </w:t>
      </w:r>
      <w:proofErr w:type="gramStart"/>
      <w:r w:rsidRPr="00151196">
        <w:t>fremgå</w:t>
      </w:r>
      <w:proofErr w:type="gramEnd"/>
      <w:r w:rsidRPr="00151196">
        <w:t xml:space="preserve"> av pålegget at det er en endring og hva endringen går ut på. Dersom Leverandøren mener det foreligger en endring i kontrakten, uten at Oppdragsgiver har pålagt denne skriftlig, plikter han å varsle </w:t>
      </w:r>
      <w:r w:rsidRPr="00151196">
        <w:rPr>
          <w:color w:val="000000"/>
        </w:rPr>
        <w:t xml:space="preserve">Oppdragsgiver uten ugrunnet opphold. </w:t>
      </w:r>
    </w:p>
    <w:p w14:paraId="5DC78D2E" w14:textId="77777777" w:rsidR="00F50143" w:rsidRPr="00151196" w:rsidRDefault="00F50143" w:rsidP="00F50143"/>
    <w:p w14:paraId="4B800077" w14:textId="77777777" w:rsidR="00F50143" w:rsidRPr="00151196" w:rsidRDefault="00F50143" w:rsidP="00F50143">
      <w:pPr>
        <w:pStyle w:val="Overskrift2"/>
      </w:pPr>
      <w:bookmarkStart w:id="38" w:name="_Toc213935288"/>
      <w:r w:rsidRPr="00151196">
        <w:t>Leverandørens rett til å iverksette eller utføre endring</w:t>
      </w:r>
      <w:bookmarkEnd w:id="38"/>
    </w:p>
    <w:p w14:paraId="089EBE82" w14:textId="77777777" w:rsidR="00F50143" w:rsidRPr="00151196" w:rsidRDefault="00F50143" w:rsidP="00F50143"/>
    <w:p w14:paraId="4CFF3C92" w14:textId="77777777" w:rsidR="00F50143" w:rsidRPr="00151196" w:rsidRDefault="00F50143" w:rsidP="00F50143">
      <w:r w:rsidRPr="00151196">
        <w:t xml:space="preserve">Leverandøren har ikke rett til å foreta endringer i det avtalte oppdraget uten Oppdragsgiverens skriftlige forhåndssamtykke. </w:t>
      </w:r>
    </w:p>
    <w:p w14:paraId="76C3817B" w14:textId="77777777" w:rsidR="00F50143" w:rsidRPr="00151196" w:rsidRDefault="00F50143" w:rsidP="00F50143"/>
    <w:p w14:paraId="454B40B9" w14:textId="77777777" w:rsidR="00F50143" w:rsidRPr="00151196" w:rsidRDefault="00F50143" w:rsidP="00F50143">
      <w:pPr>
        <w:pStyle w:val="Topptekst"/>
        <w:tabs>
          <w:tab w:val="clear" w:pos="4536"/>
          <w:tab w:val="clear" w:pos="9072"/>
        </w:tabs>
      </w:pPr>
    </w:p>
    <w:p w14:paraId="72FEC88E" w14:textId="77777777" w:rsidR="00F50143" w:rsidRPr="00151196" w:rsidRDefault="00F50143" w:rsidP="00F50143">
      <w:pPr>
        <w:pStyle w:val="Overskrift1"/>
      </w:pPr>
      <w:bookmarkStart w:id="39" w:name="_Toc213935289"/>
      <w:r w:rsidRPr="00151196">
        <w:t>Leverandørens mislighold</w:t>
      </w:r>
      <w:bookmarkEnd w:id="39"/>
    </w:p>
    <w:p w14:paraId="3360D723" w14:textId="77777777" w:rsidR="00F50143" w:rsidRPr="00151196" w:rsidRDefault="00F50143" w:rsidP="00F50143">
      <w:pPr>
        <w:pStyle w:val="Topptekst"/>
        <w:tabs>
          <w:tab w:val="clear" w:pos="4536"/>
          <w:tab w:val="clear" w:pos="9072"/>
        </w:tabs>
      </w:pPr>
    </w:p>
    <w:p w14:paraId="252A34C1" w14:textId="77777777" w:rsidR="00F50143" w:rsidRPr="00151196" w:rsidRDefault="00F50143" w:rsidP="00F50143">
      <w:pPr>
        <w:pStyle w:val="Overskrift2"/>
      </w:pPr>
      <w:bookmarkStart w:id="40" w:name="_Toc213935290"/>
      <w:r w:rsidRPr="00151196">
        <w:t>Mangler</w:t>
      </w:r>
      <w:bookmarkEnd w:id="40"/>
    </w:p>
    <w:p w14:paraId="5F369E30" w14:textId="77777777" w:rsidR="00F50143" w:rsidRPr="00151196" w:rsidRDefault="00F50143" w:rsidP="00F50143"/>
    <w:p w14:paraId="4D5F7B9E" w14:textId="77777777" w:rsidR="00F50143" w:rsidRPr="00151196" w:rsidRDefault="00F50143" w:rsidP="00F50143">
      <w:r w:rsidRPr="00151196">
        <w:t xml:space="preserve">Det foreligger mangel når tjenesten ikke oppfyller de krav eller den kvalitet som er avtalt. Mangel foreligger likevel ikke dersom avviket skyldes forhold på Oppdragsgivers side. </w:t>
      </w:r>
    </w:p>
    <w:p w14:paraId="6316309E" w14:textId="77777777" w:rsidR="00F50143" w:rsidRPr="00151196" w:rsidRDefault="00F50143" w:rsidP="00F50143">
      <w:pPr>
        <w:rPr>
          <w:color w:val="000000"/>
        </w:rPr>
      </w:pPr>
    </w:p>
    <w:p w14:paraId="6553FD88" w14:textId="77777777" w:rsidR="00F50143" w:rsidRPr="00151196" w:rsidRDefault="00F50143" w:rsidP="00F50143">
      <w:pPr>
        <w:pStyle w:val="Overskrift2"/>
      </w:pPr>
      <w:bookmarkStart w:id="41" w:name="_Toc213935291"/>
      <w:r w:rsidRPr="00151196">
        <w:t>Erstatning</w:t>
      </w:r>
      <w:bookmarkEnd w:id="41"/>
    </w:p>
    <w:p w14:paraId="623225F8" w14:textId="77777777" w:rsidR="00F50143" w:rsidRPr="00151196" w:rsidRDefault="00F50143" w:rsidP="00F50143"/>
    <w:p w14:paraId="7161878C" w14:textId="77777777" w:rsidR="00BA2659" w:rsidRDefault="00BA2659" w:rsidP="00BA2659">
      <w:r w:rsidRPr="003073E5">
        <w:lastRenderedPageBreak/>
        <w:t>Forsinkelse</w:t>
      </w:r>
      <w:r>
        <w:t>r</w:t>
      </w:r>
      <w:r w:rsidRPr="003073E5">
        <w:t xml:space="preserve">: Dersom kjøretøyet ankommer avtalt oppmøtested mer enn 15 minutter etter avtalt tid, og forsinkelsen skyldes forhold leverandøren er ansvarlig for, skal leverandøren betale et gebyr på </w:t>
      </w:r>
      <w:r w:rsidRPr="003F21B7">
        <w:t>500 kr</w:t>
      </w:r>
      <w:r w:rsidRPr="003073E5">
        <w:t xml:space="preserve"> per hendelse. </w:t>
      </w:r>
    </w:p>
    <w:p w14:paraId="4599FC9F" w14:textId="77777777" w:rsidR="00BA2659" w:rsidRDefault="00BA2659" w:rsidP="00BA2659"/>
    <w:p w14:paraId="3F7D35DB" w14:textId="77777777" w:rsidR="00BA2659" w:rsidRDefault="00BA2659" w:rsidP="00BA2659">
      <w:r w:rsidRPr="003073E5">
        <w:t xml:space="preserve">Uteblitt tur: Dersom en bestilt tur ikke gjennomføres som avtalt, og årsaken skyldes forhold leverandøren er ansvarlig for, skal leverandøren betale et gebyr </w:t>
      </w:r>
      <w:r>
        <w:t>på 1500 kr</w:t>
      </w:r>
      <w:r w:rsidRPr="003073E5">
        <w:t xml:space="preserve"> per hendelse. </w:t>
      </w:r>
    </w:p>
    <w:p w14:paraId="224A08D3" w14:textId="77777777" w:rsidR="00F50143" w:rsidRPr="00151196" w:rsidRDefault="00F50143" w:rsidP="00F50143"/>
    <w:p w14:paraId="0D415D7F" w14:textId="77777777" w:rsidR="00F50143" w:rsidRPr="00151196" w:rsidRDefault="00F50143" w:rsidP="00F50143">
      <w:pPr>
        <w:pStyle w:val="Overskrift2"/>
      </w:pPr>
      <w:bookmarkStart w:id="42" w:name="_Toc213935292"/>
      <w:r w:rsidRPr="00151196">
        <w:t>Heving</w:t>
      </w:r>
      <w:bookmarkEnd w:id="42"/>
    </w:p>
    <w:p w14:paraId="1FAC989F" w14:textId="77777777" w:rsidR="00F50143" w:rsidRPr="00151196" w:rsidRDefault="00F50143" w:rsidP="00F50143">
      <w:pPr>
        <w:rPr>
          <w:b/>
        </w:rPr>
      </w:pPr>
    </w:p>
    <w:p w14:paraId="3B67CA2D" w14:textId="77777777" w:rsidR="00F50143" w:rsidRPr="00151196" w:rsidRDefault="00F50143" w:rsidP="00F50143">
      <w:pPr>
        <w:rPr>
          <w:color w:val="FF0000"/>
          <w:u w:val="single"/>
        </w:rPr>
      </w:pPr>
      <w:r w:rsidRPr="00151196">
        <w:t xml:space="preserve">En part har rett til å heve kontrakten og kreve erstatning i henhold til alminnelige kontrakts-rettslige regler dersom den annen part vesentlig misligholder sine kontraktsforpliktelser eller dersom det er klart at vesentlig mislighold vil inntre. En part kan likeledes heve kontrakten dersom den annen part går konkurs, eller han blir beviselig insolvent. </w:t>
      </w:r>
    </w:p>
    <w:p w14:paraId="17C405F4" w14:textId="77777777" w:rsidR="00F50143" w:rsidRPr="00151196" w:rsidRDefault="00F50143" w:rsidP="00F50143"/>
    <w:p w14:paraId="562520CE" w14:textId="77777777" w:rsidR="00F50143" w:rsidRPr="00151196" w:rsidRDefault="00F50143" w:rsidP="00F50143">
      <w:r w:rsidRPr="00151196">
        <w:t>For hevingsoppgjøret gjelder alminnelige kontraktsrettslige regler.</w:t>
      </w:r>
    </w:p>
    <w:p w14:paraId="69685D65" w14:textId="77777777" w:rsidR="00F50143" w:rsidRPr="00151196" w:rsidRDefault="00F50143" w:rsidP="00F50143"/>
    <w:p w14:paraId="63D3CE5F" w14:textId="77777777" w:rsidR="00F50143" w:rsidRPr="00151196" w:rsidRDefault="00F50143" w:rsidP="00F50143">
      <w:pPr>
        <w:pStyle w:val="Topptekst"/>
        <w:tabs>
          <w:tab w:val="clear" w:pos="4536"/>
          <w:tab w:val="clear" w:pos="9072"/>
        </w:tabs>
        <w:rPr>
          <w:b/>
        </w:rPr>
      </w:pPr>
      <w:r w:rsidRPr="00151196">
        <w:t>Den part som hever kan kreve erstatning for tap han påføres som følge av misligholdet. Krav om erstatning må fremmes innen rimelig tid etter at avtalen ble hevet. Hvis fristen oversittes, faller erstatningskravet bort.</w:t>
      </w:r>
    </w:p>
    <w:p w14:paraId="4FA0F4D1" w14:textId="77777777" w:rsidR="00F50143" w:rsidRPr="00151196" w:rsidRDefault="00F50143" w:rsidP="00F50143"/>
    <w:p w14:paraId="6CDCDBC0" w14:textId="77777777" w:rsidR="00F50143" w:rsidRPr="00151196" w:rsidRDefault="00F50143" w:rsidP="00F50143">
      <w:pPr>
        <w:pStyle w:val="Overskrift2"/>
      </w:pPr>
      <w:bookmarkStart w:id="43" w:name="_Toc213935293"/>
      <w:r w:rsidRPr="00151196">
        <w:t>Oppdragsgiverens reklamasjonsplikt</w:t>
      </w:r>
      <w:bookmarkEnd w:id="43"/>
    </w:p>
    <w:p w14:paraId="6FE74F2E" w14:textId="77777777" w:rsidR="00F50143" w:rsidRPr="00151196" w:rsidRDefault="00F50143" w:rsidP="00F50143"/>
    <w:p w14:paraId="17D5906C" w14:textId="77777777" w:rsidR="00F50143" w:rsidRPr="00151196" w:rsidRDefault="00F50143" w:rsidP="00F50143">
      <w:r w:rsidRPr="00151196">
        <w:t xml:space="preserve">Oppdragsgiver må </w:t>
      </w:r>
      <w:proofErr w:type="gramStart"/>
      <w:r w:rsidRPr="00151196">
        <w:t>påberope seg</w:t>
      </w:r>
      <w:proofErr w:type="gramEnd"/>
      <w:r w:rsidRPr="00151196">
        <w:t xml:space="preserve"> mangel eller forsinkelse innen rimelig tid etter at han fikk kjennskap til denne. Gjør han ikke det, taper han retten til å </w:t>
      </w:r>
      <w:proofErr w:type="gramStart"/>
      <w:r w:rsidRPr="00151196">
        <w:t>påberope seg</w:t>
      </w:r>
      <w:proofErr w:type="gramEnd"/>
      <w:r w:rsidRPr="00151196">
        <w:t xml:space="preserve"> mangelen eller forsinkelsen. </w:t>
      </w:r>
    </w:p>
    <w:p w14:paraId="77124AAF" w14:textId="77777777" w:rsidR="00F50143" w:rsidRPr="00151196" w:rsidRDefault="00F50143" w:rsidP="00F50143"/>
    <w:p w14:paraId="13C81868" w14:textId="77777777" w:rsidR="00F50143" w:rsidRPr="00151196" w:rsidRDefault="00F50143" w:rsidP="00F50143">
      <w:pPr>
        <w:rPr>
          <w:b/>
          <w:sz w:val="28"/>
        </w:rPr>
      </w:pPr>
    </w:p>
    <w:p w14:paraId="7E5D18EE" w14:textId="172E2274" w:rsidR="00F50143" w:rsidRPr="00B14838" w:rsidRDefault="00F50143" w:rsidP="00B14838">
      <w:pPr>
        <w:pStyle w:val="Overskrift1"/>
      </w:pPr>
      <w:bookmarkStart w:id="44" w:name="_Toc213935294"/>
      <w:r w:rsidRPr="00B14838">
        <w:t>Force majeure</w:t>
      </w:r>
      <w:bookmarkEnd w:id="44"/>
      <w:r w:rsidRPr="00B14838">
        <w:tab/>
      </w:r>
    </w:p>
    <w:p w14:paraId="549269C8" w14:textId="77777777" w:rsidR="00F50143" w:rsidRPr="00151196" w:rsidRDefault="00F50143" w:rsidP="00F50143">
      <w:pPr>
        <w:rPr>
          <w:b/>
          <w:sz w:val="28"/>
          <w:szCs w:val="28"/>
        </w:rPr>
      </w:pPr>
    </w:p>
    <w:p w14:paraId="0FF0F94C" w14:textId="77777777" w:rsidR="00F50143" w:rsidRPr="00151196" w:rsidRDefault="00F50143" w:rsidP="00F50143">
      <w:pPr>
        <w:adjustRightInd w:val="0"/>
      </w:pPr>
      <w:r w:rsidRPr="00151196">
        <w:t>Skulle det inntreffe en ekstraordinær situasjon som ligger utenfor partenes kontroll som gjør det umulig å oppfylle plikter etter denne avtalen og som etter norsk rett må regnes som force majeure, skal motparten varsles om dette så raskt som mulig. Den rammede parts forpliktelser suspenderes så lenge den ekstraordinære situasjonen varer. Den annen parts motytelse suspenderes i samme tidsrom.</w:t>
      </w:r>
    </w:p>
    <w:p w14:paraId="2A9891B5" w14:textId="77777777" w:rsidR="00F50143" w:rsidRPr="00151196" w:rsidRDefault="00F50143" w:rsidP="00F50143">
      <w:pPr>
        <w:adjustRightInd w:val="0"/>
      </w:pPr>
    </w:p>
    <w:p w14:paraId="3A1A8FF7" w14:textId="77777777" w:rsidR="00F50143" w:rsidRPr="00151196" w:rsidRDefault="00F50143" w:rsidP="00F50143">
      <w:r w:rsidRPr="00151196">
        <w:t xml:space="preserve">Motparten kan i force majeure-situasjoner bare heve avtalen med den rammede parts samtykke, eller hvis situasjonen varer eller antas å ville vare lenger enn 90 (nitti) </w:t>
      </w:r>
      <w:r w:rsidRPr="00151196">
        <w:lastRenderedPageBreak/>
        <w:t>kalender dager regnet fra det tidspunkt situasjonen inntrer, og da bare med 15 (femten) kalender dagers varsel. I forbindelse med force majeure-situasjoner har partene gjensidig informasjonsplikt overfor hverandre om alle forhold som må antas å være av betydning for den annen part. Slik informasjon skal gis så raskt som mulig.</w:t>
      </w:r>
    </w:p>
    <w:p w14:paraId="2811CDF3" w14:textId="77777777" w:rsidR="00F50143" w:rsidRPr="00151196" w:rsidRDefault="00F50143" w:rsidP="00F50143"/>
    <w:p w14:paraId="4E16A73D" w14:textId="77777777" w:rsidR="00F50143" w:rsidRPr="00151196" w:rsidRDefault="00F50143" w:rsidP="00F50143"/>
    <w:p w14:paraId="561A9F55" w14:textId="6EFEBF9E" w:rsidR="00F50143" w:rsidRPr="00B14838" w:rsidRDefault="00F50143" w:rsidP="00B14838">
      <w:pPr>
        <w:pStyle w:val="Overskrift1"/>
      </w:pPr>
      <w:bookmarkStart w:id="45" w:name="_Toc213935295"/>
      <w:r w:rsidRPr="00B14838">
        <w:t>Oppdragsgiverens medvirkning</w:t>
      </w:r>
      <w:bookmarkEnd w:id="45"/>
    </w:p>
    <w:p w14:paraId="565F675B" w14:textId="77777777" w:rsidR="00F50143" w:rsidRPr="00151196" w:rsidRDefault="00F50143" w:rsidP="00F50143">
      <w:pPr>
        <w:rPr>
          <w:lang w:eastAsia="en-US"/>
        </w:rPr>
      </w:pPr>
    </w:p>
    <w:p w14:paraId="250CE1FB" w14:textId="07DC5814" w:rsidR="00F50143" w:rsidRPr="00B14838" w:rsidRDefault="00B14838" w:rsidP="00B14838">
      <w:pPr>
        <w:pStyle w:val="Overskrift2"/>
      </w:pPr>
      <w:bookmarkStart w:id="46" w:name="_Toc213935296"/>
      <w:r>
        <w:t>A</w:t>
      </w:r>
      <w:r w:rsidR="00F50143" w:rsidRPr="00B14838">
        <w:t>lminnelige krav til medvirkning</w:t>
      </w:r>
      <w:bookmarkEnd w:id="46"/>
    </w:p>
    <w:p w14:paraId="7A461E71" w14:textId="77777777" w:rsidR="00F50143" w:rsidRPr="00151196" w:rsidRDefault="00F50143" w:rsidP="00F50143"/>
    <w:p w14:paraId="6F0AC118" w14:textId="77777777" w:rsidR="00F50143" w:rsidRPr="00151196" w:rsidRDefault="00F50143" w:rsidP="00F50143">
      <w:r w:rsidRPr="00151196">
        <w:t xml:space="preserve">Oppdragsgiveren skal medvirke til Leverandørens gjennomføring av oppdraget. Medvirkningen skal skje i overensstemmelse med det som er avtalt og </w:t>
      </w:r>
      <w:proofErr w:type="gramStart"/>
      <w:r w:rsidRPr="00151196">
        <w:t>for øvrig</w:t>
      </w:r>
      <w:proofErr w:type="gramEnd"/>
      <w:r w:rsidRPr="00151196">
        <w:t xml:space="preserve"> slik lojal opptreden tilsier, herunder skal Oppdragsgiveren bidra med eventuelt grunnlagsmateriale som er i hans besittelse, og fatte de beslutninger som er nødvendige for gjennomføringen av oppdraget.</w:t>
      </w:r>
    </w:p>
    <w:p w14:paraId="0A9EB33A" w14:textId="77777777" w:rsidR="00F50143" w:rsidRPr="00151196" w:rsidRDefault="00F50143" w:rsidP="00F50143">
      <w:pPr>
        <w:rPr>
          <w:b/>
        </w:rPr>
      </w:pPr>
    </w:p>
    <w:p w14:paraId="054E7524" w14:textId="2FF4A8CA" w:rsidR="00F50143" w:rsidRPr="00B14838" w:rsidRDefault="00F50143" w:rsidP="00B14838">
      <w:pPr>
        <w:pStyle w:val="Overskrift2"/>
      </w:pPr>
      <w:bookmarkStart w:id="47" w:name="_Toc213935297"/>
      <w:r w:rsidRPr="00B14838">
        <w:t>Opplysningsplikt</w:t>
      </w:r>
      <w:bookmarkEnd w:id="47"/>
    </w:p>
    <w:p w14:paraId="2DF09AFB" w14:textId="77777777" w:rsidR="00F50143" w:rsidRPr="00151196" w:rsidRDefault="00F50143" w:rsidP="00F50143"/>
    <w:p w14:paraId="02764BCE" w14:textId="77777777" w:rsidR="00F50143" w:rsidRPr="00151196" w:rsidRDefault="00F50143" w:rsidP="00F50143">
      <w:r w:rsidRPr="00151196">
        <w:t>Oppdragsgiveren skal opplyse Leverandøren om forhold som han bør forstå er av betydning for gjennomføringen av oppdraget.</w:t>
      </w:r>
    </w:p>
    <w:p w14:paraId="0F46CF4B" w14:textId="77777777" w:rsidR="00F50143" w:rsidRPr="00151196" w:rsidRDefault="00F50143" w:rsidP="00F50143">
      <w:pPr>
        <w:rPr>
          <w:b/>
        </w:rPr>
      </w:pPr>
    </w:p>
    <w:p w14:paraId="2A8B1F3B" w14:textId="77777777" w:rsidR="00F50143" w:rsidRPr="00151196" w:rsidRDefault="00F50143" w:rsidP="00F50143"/>
    <w:p w14:paraId="3639E0A4" w14:textId="7116ED3F" w:rsidR="00F50143" w:rsidRPr="00B14838" w:rsidRDefault="00F50143" w:rsidP="00B14838">
      <w:pPr>
        <w:pStyle w:val="Overskrift1"/>
      </w:pPr>
      <w:r w:rsidRPr="00B14838">
        <w:tab/>
      </w:r>
      <w:bookmarkStart w:id="48" w:name="_Toc213935298"/>
      <w:r w:rsidRPr="00B14838">
        <w:t>Pris og betaling</w:t>
      </w:r>
      <w:bookmarkEnd w:id="48"/>
    </w:p>
    <w:p w14:paraId="656BD4FC" w14:textId="77777777" w:rsidR="00F50143" w:rsidRPr="00151196" w:rsidRDefault="00F50143" w:rsidP="00F50143"/>
    <w:p w14:paraId="74D6A67A" w14:textId="63493612" w:rsidR="00F50143" w:rsidRPr="00B14838" w:rsidRDefault="00F50143" w:rsidP="00B14838">
      <w:pPr>
        <w:pStyle w:val="Overskrift2"/>
      </w:pPr>
      <w:bookmarkStart w:id="49" w:name="_Toc213935299"/>
      <w:r w:rsidRPr="00B14838">
        <w:t>Pris for oppdraget</w:t>
      </w:r>
      <w:bookmarkEnd w:id="49"/>
    </w:p>
    <w:p w14:paraId="1D5B63D4" w14:textId="1CC18E2F" w:rsidR="008452AC" w:rsidRDefault="00F50143" w:rsidP="00BA2659">
      <w:r w:rsidRPr="00337AA3">
        <w:t>Prisen for oppdraget er avtalt som følger:</w:t>
      </w:r>
      <w:r w:rsidRPr="00151196">
        <w:t xml:space="preserve"> </w:t>
      </w:r>
      <w:r>
        <w:br/>
      </w:r>
    </w:p>
    <w:p w14:paraId="057721F8" w14:textId="4950FCF5" w:rsidR="00F50143" w:rsidRPr="00151196" w:rsidRDefault="00C77DB2" w:rsidP="00F50143">
      <w:r>
        <w:t>Priser fylles ut i</w:t>
      </w:r>
      <w:r w:rsidR="00DC2568">
        <w:t xml:space="preserve"> vedlegg 4 prisskjema</w:t>
      </w:r>
      <w:r w:rsidR="003B7CF5">
        <w:t>.</w:t>
      </w:r>
    </w:p>
    <w:p w14:paraId="465EDC71" w14:textId="77777777" w:rsidR="00F50143" w:rsidRDefault="00F50143" w:rsidP="00F50143"/>
    <w:p w14:paraId="403BC17A" w14:textId="77777777" w:rsidR="00F50143" w:rsidRPr="00151196" w:rsidRDefault="00F50143" w:rsidP="00F50143">
      <w:r w:rsidRPr="00151196">
        <w:t>Prisene er oppgitt eksklusive merverdiavgift.</w:t>
      </w:r>
    </w:p>
    <w:p w14:paraId="4721647D" w14:textId="77777777" w:rsidR="006257EF" w:rsidRDefault="006257EF" w:rsidP="00F50143">
      <w:r w:rsidRPr="006257EF">
        <w:t>Eventuelle bompenger faktureres i tillegg til avtalte priser.</w:t>
      </w:r>
    </w:p>
    <w:p w14:paraId="21936586" w14:textId="40C0FFC8" w:rsidR="00F50143" w:rsidRPr="00151196" w:rsidRDefault="00F50143" w:rsidP="00F50143">
      <w:r>
        <w:t xml:space="preserve">Prisene kan reguleres årlig ihht </w:t>
      </w:r>
      <w:r w:rsidRPr="009F4177">
        <w:t>Tabell 12004, kostnadsindeks for buss</w:t>
      </w:r>
    </w:p>
    <w:p w14:paraId="2EAA861F" w14:textId="77777777" w:rsidR="00F50143" w:rsidRPr="00151196" w:rsidRDefault="00F50143" w:rsidP="00F50143">
      <w:pPr>
        <w:rPr>
          <w:b/>
        </w:rPr>
      </w:pPr>
    </w:p>
    <w:p w14:paraId="5EE80ED4" w14:textId="779C692A" w:rsidR="00F50143" w:rsidRPr="00B14838" w:rsidRDefault="00F50143" w:rsidP="00B14838">
      <w:pPr>
        <w:pStyle w:val="Overskrift2"/>
      </w:pPr>
      <w:bookmarkStart w:id="50" w:name="_Toc213935300"/>
      <w:r w:rsidRPr="00B14838">
        <w:t>Betaling</w:t>
      </w:r>
      <w:bookmarkEnd w:id="50"/>
    </w:p>
    <w:p w14:paraId="078DC45E" w14:textId="77777777" w:rsidR="00F50143" w:rsidRPr="00151196" w:rsidRDefault="00F50143" w:rsidP="00F50143">
      <w:pPr>
        <w:rPr>
          <w:b/>
        </w:rPr>
      </w:pPr>
    </w:p>
    <w:p w14:paraId="64B30C75" w14:textId="77777777" w:rsidR="00F50143" w:rsidRPr="00151196" w:rsidRDefault="00F50143" w:rsidP="00F50143">
      <w:pPr>
        <w:keepLines/>
        <w:widowControl w:val="0"/>
      </w:pPr>
      <w:r w:rsidRPr="00151196">
        <w:t>Fakturering skal skje etterskuddsvis per måned.</w:t>
      </w:r>
    </w:p>
    <w:p w14:paraId="43F1DB31" w14:textId="77777777" w:rsidR="00F50143" w:rsidRPr="00151196" w:rsidRDefault="00F50143" w:rsidP="00F50143">
      <w:pPr>
        <w:keepLines/>
        <w:widowControl w:val="0"/>
      </w:pPr>
      <w:r w:rsidRPr="00151196">
        <w:t>Avslutningsdag for fakturaperioden skal være siste dag i måneden. Betaling skjer per 30 (tretti) kalenderdager.</w:t>
      </w:r>
    </w:p>
    <w:p w14:paraId="3072B5DA" w14:textId="77777777" w:rsidR="00F50143" w:rsidRPr="00151196" w:rsidRDefault="00F50143" w:rsidP="00F50143">
      <w:pPr>
        <w:rPr>
          <w:b/>
        </w:rPr>
      </w:pPr>
    </w:p>
    <w:p w14:paraId="3BB737E0" w14:textId="77777777" w:rsidR="00F50143" w:rsidRPr="00151196" w:rsidRDefault="00F50143" w:rsidP="00F50143">
      <w:pPr>
        <w:tabs>
          <w:tab w:val="left" w:pos="426"/>
        </w:tabs>
      </w:pPr>
      <w:r w:rsidRPr="00151196">
        <w:t>Det beregnes ikke ekspedisjonsgebyr, fakturagebyr eller andre former for gebyrer.</w:t>
      </w:r>
    </w:p>
    <w:p w14:paraId="7EE75161" w14:textId="77777777" w:rsidR="00F50143" w:rsidRPr="00151196" w:rsidRDefault="00F50143" w:rsidP="00F50143">
      <w:pPr>
        <w:rPr>
          <w:b/>
        </w:rPr>
      </w:pPr>
    </w:p>
    <w:p w14:paraId="0B2A019C" w14:textId="77777777" w:rsidR="00F50143" w:rsidRPr="00151196" w:rsidRDefault="00F50143" w:rsidP="00F50143">
      <w:r w:rsidRPr="00151196">
        <w:t xml:space="preserve">Leverandøren plikter å tilby elektroniske fakturaer i Elektronisk </w:t>
      </w:r>
      <w:proofErr w:type="spellStart"/>
      <w:r w:rsidRPr="00151196">
        <w:t>handelsformat</w:t>
      </w:r>
      <w:proofErr w:type="spellEnd"/>
      <w:r w:rsidRPr="00151196">
        <w:t xml:space="preserve"> (EHF) fra dato for kontraktsinngåelse. Som Leverandør må det inngås en egen avtale med et aksesspunkt. </w:t>
      </w:r>
    </w:p>
    <w:p w14:paraId="658C6B73" w14:textId="77777777" w:rsidR="00F50143" w:rsidRPr="00151196" w:rsidRDefault="00F50143" w:rsidP="00F50143">
      <w:pPr>
        <w:rPr>
          <w:b/>
        </w:rPr>
      </w:pPr>
    </w:p>
    <w:p w14:paraId="57031A4E" w14:textId="77777777" w:rsidR="00F50143" w:rsidRPr="00151196" w:rsidRDefault="00F50143" w:rsidP="00F50143">
      <w:pPr>
        <w:rPr>
          <w:b/>
        </w:rPr>
      </w:pPr>
      <w:r w:rsidRPr="00151196">
        <w:rPr>
          <w:b/>
        </w:rPr>
        <w:t>Fakturaopplysninger:</w:t>
      </w:r>
    </w:p>
    <w:p w14:paraId="2D150205" w14:textId="77777777" w:rsidR="00F50143" w:rsidRPr="00151196" w:rsidRDefault="00F50143" w:rsidP="00F50143">
      <w:pPr>
        <w:keepLines/>
        <w:widowControl w:val="0"/>
      </w:pPr>
      <w:r w:rsidRPr="00151196">
        <w:t>E-</w:t>
      </w:r>
      <w:proofErr w:type="spellStart"/>
      <w:r w:rsidRPr="00151196">
        <w:t>fakturanr</w:t>
      </w:r>
      <w:proofErr w:type="spellEnd"/>
      <w:r w:rsidRPr="00151196">
        <w:t xml:space="preserve"> 976 820 037</w:t>
      </w:r>
    </w:p>
    <w:p w14:paraId="19FB51EF" w14:textId="6B9F2BFD" w:rsidR="00F50143" w:rsidRDefault="00F50143" w:rsidP="00F50143">
      <w:pPr>
        <w:keepLines/>
        <w:widowControl w:val="0"/>
      </w:pPr>
      <w:r>
        <w:t>Ressurs</w:t>
      </w:r>
      <w:r w:rsidRPr="00151196">
        <w:t xml:space="preserve">nummer: </w:t>
      </w:r>
    </w:p>
    <w:p w14:paraId="07937C42" w14:textId="77777777" w:rsidR="00B14838" w:rsidRPr="00151196" w:rsidRDefault="00B14838" w:rsidP="00F50143">
      <w:pPr>
        <w:keepLines/>
        <w:widowControl w:val="0"/>
      </w:pPr>
    </w:p>
    <w:p w14:paraId="598308AD" w14:textId="05C8B1B3" w:rsidR="00F50143" w:rsidRPr="00B14838" w:rsidRDefault="00F50143" w:rsidP="00B14838">
      <w:pPr>
        <w:pStyle w:val="Overskrift2"/>
      </w:pPr>
      <w:bookmarkStart w:id="51" w:name="_Toc213935301"/>
      <w:r w:rsidRPr="00B14838">
        <w:t>Betalingsmislighold</w:t>
      </w:r>
      <w:bookmarkEnd w:id="51"/>
    </w:p>
    <w:p w14:paraId="12F0C04C" w14:textId="77777777" w:rsidR="00F50143" w:rsidRPr="00151196" w:rsidRDefault="00F50143" w:rsidP="00F50143"/>
    <w:p w14:paraId="390DE938" w14:textId="77777777" w:rsidR="00F50143" w:rsidRPr="00151196" w:rsidRDefault="00F50143" w:rsidP="00F50143">
      <w:r w:rsidRPr="00151196">
        <w:t>Ved forsinket betaling kan Leverandøren kreve forsinkelsesrente i henhold til lov av</w:t>
      </w:r>
    </w:p>
    <w:p w14:paraId="65B8D95D" w14:textId="77777777" w:rsidR="00F50143" w:rsidRPr="00151196" w:rsidRDefault="00F50143" w:rsidP="00F50143">
      <w:r w:rsidRPr="00151196">
        <w:t>17. desember 1976 nr. 100 om renter ved forsinket betaling.</w:t>
      </w:r>
    </w:p>
    <w:p w14:paraId="7F77C4AF" w14:textId="77777777" w:rsidR="00F50143" w:rsidRPr="00151196" w:rsidRDefault="00F50143" w:rsidP="00F50143"/>
    <w:p w14:paraId="30C1701A" w14:textId="77777777" w:rsidR="00F50143" w:rsidRPr="00151196" w:rsidRDefault="00F50143" w:rsidP="00F50143">
      <w:pPr>
        <w:pStyle w:val="Brdtekst3"/>
        <w:rPr>
          <w:bCs w:val="0"/>
        </w:rPr>
      </w:pPr>
    </w:p>
    <w:p w14:paraId="07F6591C" w14:textId="1EDBF41D" w:rsidR="00F50143" w:rsidRPr="00B14838" w:rsidRDefault="00F50143" w:rsidP="00B14838">
      <w:pPr>
        <w:pStyle w:val="Overskrift1"/>
      </w:pPr>
      <w:bookmarkStart w:id="52" w:name="_Toc213935302"/>
      <w:r w:rsidRPr="00B14838">
        <w:t>Reklame</w:t>
      </w:r>
      <w:bookmarkEnd w:id="52"/>
    </w:p>
    <w:p w14:paraId="10C53B7A" w14:textId="77777777" w:rsidR="00F50143" w:rsidRPr="00151196" w:rsidRDefault="00F50143" w:rsidP="00F50143"/>
    <w:p w14:paraId="7987628D" w14:textId="77777777" w:rsidR="00F50143" w:rsidRPr="00151196" w:rsidRDefault="00F50143" w:rsidP="00F50143">
      <w:r w:rsidRPr="00151196">
        <w:t>Leverandøren må innhente skriftlig forhåndssamtykke fra Oppdragsgiver, dersom han ønsker å gi offentligheten informasjon om avtalen utover å oppgi oppdraget som generell referanse.</w:t>
      </w:r>
    </w:p>
    <w:p w14:paraId="59DCB401" w14:textId="77777777" w:rsidR="00F50143" w:rsidRPr="00151196" w:rsidRDefault="00F50143" w:rsidP="00F50143"/>
    <w:p w14:paraId="2C9B3B48" w14:textId="1BD1C94B" w:rsidR="00F50143" w:rsidRDefault="00F50143" w:rsidP="00B14838">
      <w:r w:rsidRPr="00151196">
        <w:tab/>
      </w:r>
    </w:p>
    <w:p w14:paraId="1930E46A" w14:textId="6055EE70" w:rsidR="00B14838" w:rsidRPr="00B14838" w:rsidRDefault="00B14838" w:rsidP="00B14838">
      <w:pPr>
        <w:pStyle w:val="Overskrift1"/>
      </w:pPr>
      <w:bookmarkStart w:id="53" w:name="_Toc213935303"/>
      <w:r w:rsidRPr="00B14838">
        <w:t>Tvister</w:t>
      </w:r>
      <w:bookmarkEnd w:id="53"/>
    </w:p>
    <w:p w14:paraId="5A3E08A8" w14:textId="77777777" w:rsidR="00F50143" w:rsidRPr="00151196" w:rsidRDefault="00F50143" w:rsidP="00F50143"/>
    <w:p w14:paraId="18DEFB29" w14:textId="77777777" w:rsidR="00F50143" w:rsidRPr="00151196" w:rsidRDefault="00F50143" w:rsidP="00F50143">
      <w:r w:rsidRPr="00151196">
        <w:t>Dersom det oppstår en tvist om kontrakten, skal denne søkes løst ved forhandlinger. Fører ikke forhandlingene frem, skal saken avgjøres ved de ordinære domstoler, med mindre partene blir enige om å behandle tvisten ved voldgift. Verneting er Oslo tingrett. Norsk rett skal legges til grunn.</w:t>
      </w:r>
    </w:p>
    <w:p w14:paraId="3D561D79" w14:textId="77777777" w:rsidR="00F50143" w:rsidRPr="00151196" w:rsidRDefault="00F50143" w:rsidP="00F50143"/>
    <w:p w14:paraId="6FD67F35" w14:textId="77777777" w:rsidR="00F50143" w:rsidRPr="00151196" w:rsidRDefault="00F50143" w:rsidP="00F50143"/>
    <w:p w14:paraId="62D68539" w14:textId="77777777" w:rsidR="00F50143" w:rsidRPr="00151196" w:rsidRDefault="00F50143" w:rsidP="00F50143"/>
    <w:p w14:paraId="5AC1C821" w14:textId="77777777" w:rsidR="00F50143" w:rsidRPr="00151196" w:rsidRDefault="00F50143" w:rsidP="00F50143"/>
    <w:p w14:paraId="4F0B4870" w14:textId="39CB8B23" w:rsidR="005777F2" w:rsidRDefault="00C77DB2">
      <w:r>
        <w:t>Kontrakten signeres digitalt gjennom postens digitale signeringsløsning.</w:t>
      </w:r>
    </w:p>
    <w:p w14:paraId="10E88129" w14:textId="77777777" w:rsidR="00CA52F9" w:rsidRDefault="00CA52F9"/>
    <w:p w14:paraId="687D7E50" w14:textId="7F9E2C15" w:rsidR="00CA52F9" w:rsidRPr="00151196" w:rsidRDefault="00CA52F9" w:rsidP="00CA52F9">
      <w:pPr>
        <w:jc w:val="center"/>
      </w:pPr>
      <w:r>
        <w:t>***</w:t>
      </w:r>
    </w:p>
    <w:sectPr w:rsidR="00CA52F9" w:rsidRPr="00151196" w:rsidSect="00DE5B57">
      <w:headerReference w:type="default" r:id="rId16"/>
      <w:footerReference w:type="default" r:id="rId17"/>
      <w:pgSz w:w="11906" w:h="16838"/>
      <w:pgMar w:top="1418" w:right="1418" w:bottom="1701" w:left="1418" w:header="709" w:footer="261"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B7C2D7" w14:textId="77777777" w:rsidR="00E15F03" w:rsidRDefault="00E15F03">
      <w:r>
        <w:separator/>
      </w:r>
    </w:p>
    <w:p w14:paraId="78BA9888" w14:textId="77777777" w:rsidR="00E15F03" w:rsidRDefault="00E15F03"/>
  </w:endnote>
  <w:endnote w:type="continuationSeparator" w:id="0">
    <w:p w14:paraId="5B6195A9" w14:textId="77777777" w:rsidR="00E15F03" w:rsidRDefault="00E15F03">
      <w:r>
        <w:continuationSeparator/>
      </w:r>
    </w:p>
    <w:p w14:paraId="49B76922" w14:textId="77777777" w:rsidR="00E15F03" w:rsidRDefault="00E15F03"/>
  </w:endnote>
  <w:endnote w:type="continuationNotice" w:id="1">
    <w:p w14:paraId="3B05C4BB" w14:textId="77777777" w:rsidR="00E15F03" w:rsidRDefault="00E15F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slo Sans Office">
    <w:panose1 w:val="02000000000000000000"/>
    <w:charset w:val="00"/>
    <w:family w:val="auto"/>
    <w:pitch w:val="variable"/>
    <w:sig w:usb0="A000006F" w:usb1="0000307B" w:usb2="00000000" w:usb3="00000000" w:csb0="00000093"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DC6E85" w14:textId="77777777" w:rsidR="002566D8" w:rsidRDefault="002566D8">
    <w:pPr>
      <w:pStyle w:val="Bunntekst"/>
      <w:framePr w:wrap="around" w:vAnchor="text" w:hAnchor="margin" w:xAlign="right" w:y="1"/>
      <w:rPr>
        <w:rStyle w:val="Sidetall"/>
      </w:rPr>
    </w:pPr>
    <w:r>
      <w:rPr>
        <w:rStyle w:val="Sidetall"/>
      </w:rPr>
      <w:fldChar w:fldCharType="begin"/>
    </w:r>
    <w:r>
      <w:rPr>
        <w:rStyle w:val="Sidetall"/>
      </w:rPr>
      <w:instrText xml:space="preserve">PAGE  </w:instrText>
    </w:r>
    <w:r>
      <w:rPr>
        <w:rStyle w:val="Sidetall"/>
      </w:rPr>
      <w:fldChar w:fldCharType="separate"/>
    </w:r>
    <w:r>
      <w:rPr>
        <w:rStyle w:val="Sidetall"/>
        <w:noProof/>
      </w:rPr>
      <w:t>9</w:t>
    </w:r>
    <w:r>
      <w:rPr>
        <w:rStyle w:val="Sidetall"/>
      </w:rPr>
      <w:fldChar w:fldCharType="end"/>
    </w:r>
  </w:p>
  <w:p w14:paraId="3988A43B" w14:textId="77777777" w:rsidR="002566D8" w:rsidRDefault="002566D8">
    <w:pPr>
      <w:pStyle w:val="Bunnteks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42441D" w14:textId="77777777" w:rsidR="002566D8" w:rsidRDefault="002566D8">
    <w:pPr>
      <w:pStyle w:val="Bunntekst"/>
      <w:framePr w:wrap="around" w:vAnchor="text" w:hAnchor="margin" w:xAlign="right" w:y="1"/>
      <w:rPr>
        <w:rStyle w:val="Sidetall"/>
      </w:rPr>
    </w:pPr>
  </w:p>
  <w:p w14:paraId="703BCC39" w14:textId="77777777" w:rsidR="002566D8" w:rsidRDefault="002566D8" w:rsidP="00535874">
    <w:pPr>
      <w:pStyle w:val="Bunntekst"/>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ysskyggelegging"/>
      <w:tblW w:w="9356" w:type="dxa"/>
      <w:tblBorders>
        <w:top w:val="single" w:sz="4" w:space="0" w:color="000000" w:themeColor="text1"/>
        <w:bottom w:val="single" w:sz="4" w:space="0" w:color="000000" w:themeColor="text1"/>
      </w:tblBorders>
      <w:tblLayout w:type="fixed"/>
      <w:tblLook w:val="0600" w:firstRow="0" w:lastRow="0" w:firstColumn="0" w:lastColumn="0" w:noHBand="1" w:noVBand="1"/>
    </w:tblPr>
    <w:tblGrid>
      <w:gridCol w:w="1809"/>
      <w:gridCol w:w="3153"/>
      <w:gridCol w:w="2268"/>
      <w:gridCol w:w="2126"/>
    </w:tblGrid>
    <w:tr w:rsidR="00151196" w:rsidRPr="00C96372" w14:paraId="57C900FE" w14:textId="77777777" w:rsidTr="00F87EFC">
      <w:trPr>
        <w:trHeight w:val="837"/>
      </w:trPr>
      <w:tc>
        <w:tcPr>
          <w:tcW w:w="1809" w:type="dxa"/>
          <w:vAlign w:val="center"/>
        </w:tcPr>
        <w:p w14:paraId="564FF59A" w14:textId="77777777" w:rsidR="00151196" w:rsidRDefault="00151196" w:rsidP="00151196">
          <w:pPr>
            <w:pStyle w:val="Topptekst"/>
            <w:spacing w:before="20"/>
            <w:ind w:left="-40"/>
            <w:rPr>
              <w:sz w:val="32"/>
            </w:rPr>
          </w:pPr>
          <w:r>
            <w:rPr>
              <w:noProof/>
              <w:color w:val="1F497D"/>
            </w:rPr>
            <w:drawing>
              <wp:anchor distT="0" distB="0" distL="114300" distR="114300" simplePos="0" relativeHeight="251658241" behindDoc="1" locked="0" layoutInCell="1" allowOverlap="1" wp14:anchorId="65958EFF" wp14:editId="359BAB6C">
                <wp:simplePos x="0" y="0"/>
                <wp:positionH relativeFrom="column">
                  <wp:posOffset>-4445</wp:posOffset>
                </wp:positionH>
                <wp:positionV relativeFrom="paragraph">
                  <wp:posOffset>44450</wp:posOffset>
                </wp:positionV>
                <wp:extent cx="787400" cy="430530"/>
                <wp:effectExtent l="0" t="0" r="0" b="7620"/>
                <wp:wrapNone/>
                <wp:docPr id="16" name="Bilde 16" descr="cid:image001.png@01D50973.2FDEFE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mage001.png@01D50973.2FDEFE9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787400" cy="43053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3153" w:type="dxa"/>
          <w:vAlign w:val="center"/>
        </w:tcPr>
        <w:p w14:paraId="548DF5FA" w14:textId="297ECE7B" w:rsidR="00151196" w:rsidRPr="00B528FB" w:rsidRDefault="00151196" w:rsidP="004D3029">
          <w:pPr>
            <w:pStyle w:val="Topptekst"/>
            <w:rPr>
              <w:sz w:val="20"/>
            </w:rPr>
          </w:pPr>
          <w:r>
            <w:rPr>
              <w:sz w:val="20"/>
            </w:rPr>
            <w:t xml:space="preserve">Kontrakt </w:t>
          </w:r>
          <w:r w:rsidR="00AF29DA">
            <w:rPr>
              <w:sz w:val="20"/>
            </w:rPr>
            <w:t>15</w:t>
          </w:r>
          <w:r w:rsidR="004D3029">
            <w:rPr>
              <w:sz w:val="20"/>
            </w:rPr>
            <w:t>-UDE-202</w:t>
          </w:r>
          <w:r w:rsidR="00F87EFC">
            <w:rPr>
              <w:sz w:val="20"/>
            </w:rPr>
            <w:t>5</w:t>
          </w:r>
        </w:p>
      </w:tc>
      <w:tc>
        <w:tcPr>
          <w:tcW w:w="2268" w:type="dxa"/>
          <w:vAlign w:val="center"/>
        </w:tcPr>
        <w:p w14:paraId="65225A46" w14:textId="77777777" w:rsidR="00151196" w:rsidRPr="00B528FB" w:rsidRDefault="00151196" w:rsidP="00151196">
          <w:pPr>
            <w:pStyle w:val="Topptekst"/>
            <w:ind w:left="36" w:right="-249"/>
            <w:rPr>
              <w:sz w:val="20"/>
            </w:rPr>
          </w:pPr>
        </w:p>
      </w:tc>
      <w:tc>
        <w:tcPr>
          <w:tcW w:w="2126" w:type="dxa"/>
          <w:vAlign w:val="center"/>
        </w:tcPr>
        <w:p w14:paraId="71EE2331" w14:textId="246FD1FC" w:rsidR="003F7086" w:rsidRPr="00B528FB" w:rsidRDefault="001B5E4E" w:rsidP="003F7086">
          <w:pPr>
            <w:pStyle w:val="Topptekst"/>
            <w:ind w:left="174"/>
            <w:jc w:val="right"/>
            <w:rPr>
              <w:sz w:val="20"/>
            </w:rPr>
          </w:pPr>
          <w:r>
            <w:rPr>
              <w:sz w:val="20"/>
            </w:rPr>
            <w:t xml:space="preserve">Side </w:t>
          </w:r>
          <w:r w:rsidRPr="00337AA3">
            <w:rPr>
              <w:sz w:val="20"/>
            </w:rPr>
            <w:fldChar w:fldCharType="begin"/>
          </w:r>
          <w:r w:rsidRPr="00337AA3">
            <w:rPr>
              <w:sz w:val="20"/>
            </w:rPr>
            <w:instrText>PAGE   \* MERGEFORMAT</w:instrText>
          </w:r>
          <w:r w:rsidRPr="00337AA3">
            <w:rPr>
              <w:sz w:val="20"/>
            </w:rPr>
            <w:fldChar w:fldCharType="separate"/>
          </w:r>
          <w:r w:rsidR="004E6E22">
            <w:rPr>
              <w:noProof/>
              <w:sz w:val="20"/>
            </w:rPr>
            <w:t>15</w:t>
          </w:r>
          <w:r w:rsidRPr="00337AA3">
            <w:rPr>
              <w:sz w:val="20"/>
            </w:rPr>
            <w:fldChar w:fldCharType="end"/>
          </w:r>
          <w:r w:rsidR="003D4A41" w:rsidRPr="00337AA3">
            <w:rPr>
              <w:sz w:val="20"/>
            </w:rPr>
            <w:t xml:space="preserve"> av </w:t>
          </w:r>
          <w:r w:rsidR="003F7086">
            <w:rPr>
              <w:sz w:val="20"/>
            </w:rPr>
            <w:t>25</w:t>
          </w:r>
        </w:p>
      </w:tc>
    </w:tr>
  </w:tbl>
  <w:p w14:paraId="4A02F276" w14:textId="77777777" w:rsidR="00EC5984" w:rsidRPr="008B494F" w:rsidRDefault="00EC5984" w:rsidP="00151196">
    <w:pPr>
      <w:pStyle w:val="Bunntekst"/>
      <w:pBdr>
        <w:top w:val="single" w:sz="4" w:space="1" w:color="auto"/>
      </w:pBdr>
      <w:rPr>
        <w:sz w:val="20"/>
        <w:szCs w:val="20"/>
      </w:rPr>
    </w:pPr>
  </w:p>
  <w:p w14:paraId="6E1C66DD" w14:textId="77777777" w:rsidR="00EC5984" w:rsidRDefault="00EC5984">
    <w:pPr>
      <w:pStyle w:val="Bunntekst"/>
      <w:ind w:right="360"/>
      <w:jc w:val="right"/>
    </w:pPr>
  </w:p>
  <w:p w14:paraId="364C95BC" w14:textId="77777777" w:rsidR="007768AE" w:rsidRDefault="007768A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664BF7" w14:textId="77777777" w:rsidR="00E15F03" w:rsidRDefault="00E15F03">
      <w:r>
        <w:separator/>
      </w:r>
    </w:p>
    <w:p w14:paraId="017D2364" w14:textId="77777777" w:rsidR="00E15F03" w:rsidRDefault="00E15F03"/>
  </w:footnote>
  <w:footnote w:type="continuationSeparator" w:id="0">
    <w:p w14:paraId="3D1D698F" w14:textId="77777777" w:rsidR="00E15F03" w:rsidRDefault="00E15F03">
      <w:r>
        <w:continuationSeparator/>
      </w:r>
    </w:p>
    <w:p w14:paraId="2C67685E" w14:textId="77777777" w:rsidR="00E15F03" w:rsidRDefault="00E15F03"/>
  </w:footnote>
  <w:footnote w:type="continuationNotice" w:id="1">
    <w:p w14:paraId="40D5B1ED" w14:textId="77777777" w:rsidR="00E15F03" w:rsidRDefault="00E15F0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Look w:val="04A0" w:firstRow="1" w:lastRow="0" w:firstColumn="1" w:lastColumn="0" w:noHBand="0" w:noVBand="1"/>
    </w:tblPr>
    <w:tblGrid>
      <w:gridCol w:w="1471"/>
      <w:gridCol w:w="7599"/>
    </w:tblGrid>
    <w:tr w:rsidR="002566D8" w:rsidRPr="006D3B91" w14:paraId="6B0F5959" w14:textId="77777777" w:rsidTr="00EA5FBA">
      <w:tc>
        <w:tcPr>
          <w:tcW w:w="811" w:type="pct"/>
          <w:vMerge w:val="restart"/>
          <w:tcBorders>
            <w:right w:val="single" w:sz="4" w:space="0" w:color="auto"/>
          </w:tcBorders>
        </w:tcPr>
        <w:p w14:paraId="332F16D2" w14:textId="77777777" w:rsidR="002566D8" w:rsidRPr="006D3B91" w:rsidRDefault="002566D8" w:rsidP="006D3B91">
          <w:pPr>
            <w:pStyle w:val="Topptekst"/>
            <w:rPr>
              <w:lang w:val="nn-NO"/>
            </w:rPr>
          </w:pPr>
        </w:p>
      </w:tc>
      <w:tc>
        <w:tcPr>
          <w:tcW w:w="4189" w:type="pct"/>
          <w:tcBorders>
            <w:left w:val="single" w:sz="4" w:space="0" w:color="auto"/>
          </w:tcBorders>
        </w:tcPr>
        <w:p w14:paraId="308B4CD5" w14:textId="77777777" w:rsidR="002566D8" w:rsidRPr="006D3B91" w:rsidRDefault="002566D8" w:rsidP="006D3B91">
          <w:pPr>
            <w:pStyle w:val="Topptekst"/>
            <w:rPr>
              <w:lang w:val="nn-NO"/>
            </w:rPr>
          </w:pPr>
        </w:p>
      </w:tc>
    </w:tr>
    <w:tr w:rsidR="002566D8" w:rsidRPr="006D3B91" w14:paraId="584BDC46" w14:textId="77777777" w:rsidTr="00EA5FBA">
      <w:tc>
        <w:tcPr>
          <w:tcW w:w="811" w:type="pct"/>
          <w:vMerge/>
          <w:tcBorders>
            <w:right w:val="single" w:sz="4" w:space="0" w:color="auto"/>
          </w:tcBorders>
        </w:tcPr>
        <w:p w14:paraId="46E3A098" w14:textId="77777777" w:rsidR="002566D8" w:rsidRPr="006D3B91" w:rsidRDefault="002566D8" w:rsidP="006D3B91">
          <w:pPr>
            <w:pStyle w:val="Topptekst"/>
            <w:rPr>
              <w:lang w:val="nn-NO"/>
            </w:rPr>
          </w:pPr>
        </w:p>
      </w:tc>
      <w:tc>
        <w:tcPr>
          <w:tcW w:w="4189" w:type="pct"/>
          <w:tcBorders>
            <w:left w:val="single" w:sz="4" w:space="0" w:color="auto"/>
          </w:tcBorders>
        </w:tcPr>
        <w:p w14:paraId="2594CB66" w14:textId="77777777" w:rsidR="002566D8" w:rsidRPr="006D3B91" w:rsidRDefault="002566D8" w:rsidP="006D3B91">
          <w:pPr>
            <w:pStyle w:val="Topptekst"/>
            <w:rPr>
              <w:b/>
            </w:rPr>
          </w:pPr>
        </w:p>
      </w:tc>
    </w:tr>
  </w:tbl>
  <w:p w14:paraId="714E498F" w14:textId="77777777" w:rsidR="002566D8" w:rsidRDefault="00151196">
    <w:pPr>
      <w:pStyle w:val="Topptekst"/>
    </w:pPr>
    <w:r w:rsidRPr="005D3B0A">
      <w:rPr>
        <w:noProof/>
      </w:rPr>
      <mc:AlternateContent>
        <mc:Choice Requires="wps">
          <w:drawing>
            <wp:anchor distT="0" distB="0" distL="114300" distR="114300" simplePos="0" relativeHeight="251658240" behindDoc="0" locked="0" layoutInCell="1" allowOverlap="1" wp14:anchorId="25721E9F" wp14:editId="260D6E97">
              <wp:simplePos x="0" y="0"/>
              <wp:positionH relativeFrom="page">
                <wp:posOffset>-95250</wp:posOffset>
              </wp:positionH>
              <wp:positionV relativeFrom="paragraph">
                <wp:posOffset>-800736</wp:posOffset>
              </wp:positionV>
              <wp:extent cx="7658100" cy="1990725"/>
              <wp:effectExtent l="0" t="0" r="0" b="9525"/>
              <wp:wrapNone/>
              <wp:docPr id="4" name="Tekstboks 4"/>
              <wp:cNvGraphicFramePr/>
              <a:graphic xmlns:a="http://schemas.openxmlformats.org/drawingml/2006/main">
                <a:graphicData uri="http://schemas.microsoft.com/office/word/2010/wordprocessingShape">
                  <wps:wsp>
                    <wps:cNvSpPr txBox="1"/>
                    <wps:spPr>
                      <a:xfrm>
                        <a:off x="0" y="0"/>
                        <a:ext cx="7658100" cy="1990725"/>
                      </a:xfrm>
                      <a:prstGeom prst="rect">
                        <a:avLst/>
                      </a:prstGeom>
                      <a:solidFill>
                        <a:srgbClr val="2A2859"/>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ABD7BCF" w14:textId="77777777" w:rsidR="00151196" w:rsidRDefault="00151196" w:rsidP="00151196">
                          <w:r>
                            <w:tab/>
                          </w:r>
                          <w:r>
                            <w:tab/>
                          </w:r>
                          <w:r>
                            <w:tab/>
                          </w:r>
                        </w:p>
                        <w:p w14:paraId="42437C81" w14:textId="77777777" w:rsidR="00151196" w:rsidRDefault="00151196" w:rsidP="00151196">
                          <w:r>
                            <w:rPr>
                              <w:noProof/>
                            </w:rPr>
                            <w:drawing>
                              <wp:inline distT="0" distB="0" distL="0" distR="0" wp14:anchorId="5357162F" wp14:editId="4EFAF665">
                                <wp:extent cx="2657475" cy="1807845"/>
                                <wp:effectExtent l="0" t="0" r="0" b="0"/>
                                <wp:docPr id="3" name="Bilde 3" descr="C:\Users\Uke212215\AppData\Local\Temp\Temp1_Oslologo_skjerm_og_utskrift.zip\Oslologo_skjerm_og_utskrift\Oslo-logo-hvit-til-skjerm-og-utskrift\Oslo-logo-hvit-RGB.png"/>
                                <wp:cNvGraphicFramePr/>
                                <a:graphic xmlns:a="http://schemas.openxmlformats.org/drawingml/2006/main">
                                  <a:graphicData uri="http://schemas.openxmlformats.org/drawingml/2006/picture">
                                    <pic:pic xmlns:pic="http://schemas.openxmlformats.org/drawingml/2006/picture">
                                      <pic:nvPicPr>
                                        <pic:cNvPr id="3" name="Bilde 3" descr="C:\Users\Uke212215\AppData\Local\Temp\Temp1_Oslologo_skjerm_og_utskrift.zip\Oslologo_skjerm_og_utskrift\Oslo-logo-hvit-til-skjerm-og-utskrift\Oslo-logo-hvit-RGB.png"/>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657475" cy="1807845"/>
                                        </a:xfrm>
                                        <a:prstGeom prst="rect">
                                          <a:avLst/>
                                        </a:prstGeom>
                                        <a:noFill/>
                                        <a:ln>
                                          <a:noFill/>
                                        </a:ln>
                                      </pic:spPr>
                                    </pic:pic>
                                  </a:graphicData>
                                </a:graphic>
                              </wp:inline>
                            </w:drawing>
                          </w:r>
                        </w:p>
                        <w:p w14:paraId="320C4591" w14:textId="77777777" w:rsidR="00151196" w:rsidRDefault="00151196" w:rsidP="00151196"/>
                        <w:p w14:paraId="1BD5AA50" w14:textId="77777777" w:rsidR="00151196" w:rsidRPr="00DA0864" w:rsidRDefault="00151196" w:rsidP="00151196">
                          <w:pPr>
                            <w:rPr>
                              <w:color w:val="FFFFFF" w:themeColor="background1"/>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5721E9F" id="_x0000_t202" coordsize="21600,21600" o:spt="202" path="m,l,21600r21600,l21600,xe">
              <v:stroke joinstyle="miter"/>
              <v:path gradientshapeok="t" o:connecttype="rect"/>
            </v:shapetype>
            <v:shape id="Tekstboks 4" o:spid="_x0000_s1026" type="#_x0000_t202" style="position:absolute;margin-left:-7.5pt;margin-top:-63.05pt;width:603pt;height:156.7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" fillcolor="#2a2859" stroked="f" strokeweight=".5pt">
              <v:textbox>
                <w:txbxContent>
                  <w:p w14:paraId="2ABD7BCF" w14:textId="77777777" w:rsidR="00151196" w:rsidRDefault="00151196" w:rsidP="00151196">
                    <w:r>
                      <w:tab/>
                    </w:r>
                    <w:r>
                      <w:tab/>
                    </w:r>
                    <w:r>
                      <w:tab/>
                    </w:r>
                  </w:p>
                  <w:p w14:paraId="42437C81" w14:textId="77777777" w:rsidR="00151196" w:rsidRDefault="00151196" w:rsidP="00151196">
                    <w:r>
                      <w:rPr>
                        <w:noProof/>
                      </w:rPr>
                      <w:drawing>
                        <wp:inline distT="0" distB="0" distL="0" distR="0" wp14:anchorId="5357162F" wp14:editId="4EFAF665">
                          <wp:extent cx="2657475" cy="1807845"/>
                          <wp:effectExtent l="0" t="0" r="0" b="0"/>
                          <wp:docPr id="3" name="Bilde 3" descr="C:\Users\Uke212215\AppData\Local\Temp\Temp1_Oslologo_skjerm_og_utskrift.zip\Oslologo_skjerm_og_utskrift\Oslo-logo-hvit-til-skjerm-og-utskrift\Oslo-logo-hvit-RGB.png"/>
                          <wp:cNvGraphicFramePr/>
                          <a:graphic xmlns:a="http://schemas.openxmlformats.org/drawingml/2006/main">
                            <a:graphicData uri="http://schemas.openxmlformats.org/drawingml/2006/picture">
                              <pic:pic xmlns:pic="http://schemas.openxmlformats.org/drawingml/2006/picture">
                                <pic:nvPicPr>
                                  <pic:cNvPr id="3" name="Bilde 3" descr="C:\Users\Uke212215\AppData\Local\Temp\Temp1_Oslologo_skjerm_og_utskrift.zip\Oslologo_skjerm_og_utskrift\Oslo-logo-hvit-til-skjerm-og-utskrift\Oslo-logo-hvit-RGB.png"/>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657475" cy="1807845"/>
                                  </a:xfrm>
                                  <a:prstGeom prst="rect">
                                    <a:avLst/>
                                  </a:prstGeom>
                                  <a:noFill/>
                                  <a:ln>
                                    <a:noFill/>
                                  </a:ln>
                                </pic:spPr>
                              </pic:pic>
                            </a:graphicData>
                          </a:graphic>
                        </wp:inline>
                      </w:drawing>
                    </w:r>
                  </w:p>
                  <w:p w14:paraId="320C4591" w14:textId="77777777" w:rsidR="00151196" w:rsidRDefault="00151196" w:rsidP="00151196"/>
                  <w:p w14:paraId="1BD5AA50" w14:textId="77777777" w:rsidR="00151196" w:rsidRPr="00DA0864" w:rsidRDefault="00151196" w:rsidP="00151196">
                    <w:pPr>
                      <w:rPr>
                        <w:color w:val="FFFFFF" w:themeColor="background1"/>
                      </w:rPr>
                    </w:pPr>
                  </w:p>
                </w:txbxContent>
              </v:textbox>
              <w10:wrap anchorx="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636D2A" w14:textId="77777777" w:rsidR="00EC5984" w:rsidRDefault="00EC5984" w:rsidP="0087673F">
    <w:pPr>
      <w:pStyle w:val="Topptekst"/>
    </w:pPr>
  </w:p>
  <w:p w14:paraId="215FAAD8" w14:textId="77777777" w:rsidR="00535874" w:rsidRPr="0087673F" w:rsidRDefault="00535874" w:rsidP="00535874">
    <w:pPr>
      <w:pStyle w:val="Topptekst"/>
      <w:pBdr>
        <w:bottom w:val="single" w:sz="4" w:space="1" w:color="auto"/>
      </w:pBdr>
    </w:pPr>
  </w:p>
  <w:p w14:paraId="7A6DF884" w14:textId="77777777" w:rsidR="007768AE" w:rsidRDefault="007768A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2603A7"/>
    <w:multiLevelType w:val="hybridMultilevel"/>
    <w:tmpl w:val="9CC00C1A"/>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FB132DA"/>
    <w:multiLevelType w:val="multilevel"/>
    <w:tmpl w:val="41E8E2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3FB49E4"/>
    <w:multiLevelType w:val="hybridMultilevel"/>
    <w:tmpl w:val="E46461B6"/>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9E4F47D"/>
    <w:multiLevelType w:val="multilevel"/>
    <w:tmpl w:val="47503212"/>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4" w15:restartNumberingAfterBreak="0">
    <w:nsid w:val="2097AF62"/>
    <w:multiLevelType w:val="hybridMultilevel"/>
    <w:tmpl w:val="F6BE9A28"/>
    <w:lvl w:ilvl="0" w:tplc="60E241B0">
      <w:start w:val="1"/>
      <w:numFmt w:val="bullet"/>
      <w:lvlText w:val=""/>
      <w:lvlJc w:val="left"/>
      <w:pPr>
        <w:ind w:left="1210" w:hanging="360"/>
      </w:pPr>
      <w:rPr>
        <w:rFonts w:ascii="Symbol" w:hAnsi="Symbol" w:hint="default"/>
        <w:color w:val="auto"/>
      </w:rPr>
    </w:lvl>
    <w:lvl w:ilvl="1" w:tplc="8B826CE8">
      <w:start w:val="1"/>
      <w:numFmt w:val="bullet"/>
      <w:lvlText w:val="o"/>
      <w:lvlJc w:val="left"/>
      <w:pPr>
        <w:ind w:left="1788" w:hanging="360"/>
      </w:pPr>
      <w:rPr>
        <w:rFonts w:ascii="Courier New" w:hAnsi="Courier New" w:cs="Times New Roman" w:hint="default"/>
      </w:rPr>
    </w:lvl>
    <w:lvl w:ilvl="2" w:tplc="709811DE">
      <w:start w:val="1"/>
      <w:numFmt w:val="bullet"/>
      <w:lvlText w:val=""/>
      <w:lvlJc w:val="left"/>
      <w:pPr>
        <w:ind w:left="2508" w:hanging="360"/>
      </w:pPr>
      <w:rPr>
        <w:rFonts w:ascii="Wingdings" w:hAnsi="Wingdings" w:hint="default"/>
      </w:rPr>
    </w:lvl>
    <w:lvl w:ilvl="3" w:tplc="CB064580">
      <w:start w:val="1"/>
      <w:numFmt w:val="bullet"/>
      <w:lvlText w:val=""/>
      <w:lvlJc w:val="left"/>
      <w:pPr>
        <w:ind w:left="3228" w:hanging="360"/>
      </w:pPr>
      <w:rPr>
        <w:rFonts w:ascii="Symbol" w:hAnsi="Symbol" w:hint="default"/>
      </w:rPr>
    </w:lvl>
    <w:lvl w:ilvl="4" w:tplc="A3FA223C">
      <w:start w:val="1"/>
      <w:numFmt w:val="bullet"/>
      <w:lvlText w:val="o"/>
      <w:lvlJc w:val="left"/>
      <w:pPr>
        <w:ind w:left="3948" w:hanging="360"/>
      </w:pPr>
      <w:rPr>
        <w:rFonts w:ascii="Courier New" w:hAnsi="Courier New" w:cs="Times New Roman" w:hint="default"/>
      </w:rPr>
    </w:lvl>
    <w:lvl w:ilvl="5" w:tplc="C3D0AAB0">
      <w:start w:val="1"/>
      <w:numFmt w:val="bullet"/>
      <w:lvlText w:val=""/>
      <w:lvlJc w:val="left"/>
      <w:pPr>
        <w:ind w:left="4668" w:hanging="360"/>
      </w:pPr>
      <w:rPr>
        <w:rFonts w:ascii="Wingdings" w:hAnsi="Wingdings" w:hint="default"/>
      </w:rPr>
    </w:lvl>
    <w:lvl w:ilvl="6" w:tplc="8E0E2802">
      <w:start w:val="1"/>
      <w:numFmt w:val="bullet"/>
      <w:lvlText w:val=""/>
      <w:lvlJc w:val="left"/>
      <w:pPr>
        <w:ind w:left="5388" w:hanging="360"/>
      </w:pPr>
      <w:rPr>
        <w:rFonts w:ascii="Symbol" w:hAnsi="Symbol" w:hint="default"/>
      </w:rPr>
    </w:lvl>
    <w:lvl w:ilvl="7" w:tplc="5D888238">
      <w:start w:val="1"/>
      <w:numFmt w:val="bullet"/>
      <w:lvlText w:val="o"/>
      <w:lvlJc w:val="left"/>
      <w:pPr>
        <w:ind w:left="6108" w:hanging="360"/>
      </w:pPr>
      <w:rPr>
        <w:rFonts w:ascii="Courier New" w:hAnsi="Courier New" w:cs="Times New Roman" w:hint="default"/>
      </w:rPr>
    </w:lvl>
    <w:lvl w:ilvl="8" w:tplc="0B88C2E8">
      <w:start w:val="1"/>
      <w:numFmt w:val="bullet"/>
      <w:lvlText w:val=""/>
      <w:lvlJc w:val="left"/>
      <w:pPr>
        <w:ind w:left="6828" w:hanging="360"/>
      </w:pPr>
      <w:rPr>
        <w:rFonts w:ascii="Wingdings" w:hAnsi="Wingdings" w:hint="default"/>
      </w:rPr>
    </w:lvl>
  </w:abstractNum>
  <w:abstractNum w:abstractNumId="5" w15:restartNumberingAfterBreak="0">
    <w:nsid w:val="219A538E"/>
    <w:multiLevelType w:val="hybridMultilevel"/>
    <w:tmpl w:val="35C89C0E"/>
    <w:lvl w:ilvl="0" w:tplc="04140015">
      <w:start w:val="1"/>
      <w:numFmt w:val="upperLetter"/>
      <w:lvlText w:val="%1."/>
      <w:lvlJc w:val="left"/>
      <w:pPr>
        <w:ind w:left="720" w:hanging="360"/>
      </w:pPr>
      <w:rPr>
        <w:rFonts w:hint="default"/>
        <w:sz w:val="20"/>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6" w15:restartNumberingAfterBreak="0">
    <w:nsid w:val="225F43F0"/>
    <w:multiLevelType w:val="hybridMultilevel"/>
    <w:tmpl w:val="459E12C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276C109D"/>
    <w:multiLevelType w:val="hybridMultilevel"/>
    <w:tmpl w:val="F24E52DA"/>
    <w:lvl w:ilvl="0" w:tplc="0414000F">
      <w:start w:val="2"/>
      <w:numFmt w:val="decimal"/>
      <w:lvlText w:val="%1."/>
      <w:lvlJc w:val="left"/>
      <w:pPr>
        <w:tabs>
          <w:tab w:val="num" w:pos="720"/>
        </w:tabs>
        <w:ind w:left="720" w:hanging="360"/>
      </w:pPr>
      <w:rPr>
        <w:rFonts w:hint="default"/>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8" w15:restartNumberingAfterBreak="0">
    <w:nsid w:val="290E2D01"/>
    <w:multiLevelType w:val="singleLevel"/>
    <w:tmpl w:val="04140017"/>
    <w:lvl w:ilvl="0">
      <w:start w:val="1"/>
      <w:numFmt w:val="lowerLetter"/>
      <w:lvlText w:val="%1)"/>
      <w:lvlJc w:val="left"/>
      <w:pPr>
        <w:tabs>
          <w:tab w:val="num" w:pos="360"/>
        </w:tabs>
        <w:ind w:left="360" w:hanging="360"/>
      </w:pPr>
      <w:rPr>
        <w:rFonts w:cs="Times New Roman" w:hint="default"/>
      </w:rPr>
    </w:lvl>
  </w:abstractNum>
  <w:abstractNum w:abstractNumId="9" w15:restartNumberingAfterBreak="0">
    <w:nsid w:val="2B757116"/>
    <w:multiLevelType w:val="multilevel"/>
    <w:tmpl w:val="6ED6A372"/>
    <w:lvl w:ilvl="0">
      <w:start w:val="1"/>
      <w:numFmt w:val="decimal"/>
      <w:lvlText w:val="%1"/>
      <w:lvlJc w:val="left"/>
      <w:pPr>
        <w:tabs>
          <w:tab w:val="num" w:pos="737"/>
        </w:tabs>
        <w:ind w:left="540" w:hanging="540"/>
      </w:pPr>
      <w:rPr>
        <w:rFonts w:hint="default"/>
      </w:rPr>
    </w:lvl>
    <w:lvl w:ilvl="1">
      <w:start w:val="1"/>
      <w:numFmt w:val="decimal"/>
      <w:lvlText w:val="%1.%2"/>
      <w:lvlJc w:val="left"/>
      <w:pPr>
        <w:tabs>
          <w:tab w:val="num" w:pos="737"/>
        </w:tabs>
        <w:ind w:left="0" w:firstLine="0"/>
      </w:pPr>
      <w:rPr>
        <w:rFonts w:hint="default"/>
      </w:rPr>
    </w:lvl>
    <w:lvl w:ilvl="2">
      <w:start w:val="1"/>
      <w:numFmt w:val="decimal"/>
      <w:lvlText w:val="%1.%2.%3"/>
      <w:lvlJc w:val="left"/>
      <w:pPr>
        <w:tabs>
          <w:tab w:val="num" w:pos="737"/>
        </w:tabs>
        <w:ind w:left="1404" w:hanging="1404"/>
      </w:pPr>
      <w:rPr>
        <w:rFonts w:hint="default"/>
      </w:rPr>
    </w:lvl>
    <w:lvl w:ilvl="3">
      <w:start w:val="1"/>
      <w:numFmt w:val="decimal"/>
      <w:lvlText w:val="%1.%2.%3.%4."/>
      <w:lvlJc w:val="left"/>
      <w:pPr>
        <w:tabs>
          <w:tab w:val="num" w:pos="1980"/>
        </w:tabs>
        <w:ind w:left="1908" w:hanging="648"/>
      </w:pPr>
      <w:rPr>
        <w:rFonts w:hint="default"/>
      </w:rPr>
    </w:lvl>
    <w:lvl w:ilvl="4">
      <w:start w:val="1"/>
      <w:numFmt w:val="decimal"/>
      <w:lvlText w:val="%1.%2.%3.%4.%5."/>
      <w:lvlJc w:val="left"/>
      <w:pPr>
        <w:tabs>
          <w:tab w:val="num" w:pos="2700"/>
        </w:tabs>
        <w:ind w:left="2412" w:hanging="792"/>
      </w:pPr>
      <w:rPr>
        <w:rFonts w:hint="default"/>
      </w:rPr>
    </w:lvl>
    <w:lvl w:ilvl="5">
      <w:start w:val="1"/>
      <w:numFmt w:val="decimal"/>
      <w:lvlText w:val="%1.%2.%3.%4.%5.%6."/>
      <w:lvlJc w:val="left"/>
      <w:pPr>
        <w:tabs>
          <w:tab w:val="num" w:pos="3060"/>
        </w:tabs>
        <w:ind w:left="2916" w:hanging="936"/>
      </w:pPr>
      <w:rPr>
        <w:rFonts w:hint="default"/>
      </w:rPr>
    </w:lvl>
    <w:lvl w:ilvl="6">
      <w:start w:val="1"/>
      <w:numFmt w:val="decimal"/>
      <w:lvlText w:val="%1.%2.%3.%4.%5.%6.%7."/>
      <w:lvlJc w:val="left"/>
      <w:pPr>
        <w:tabs>
          <w:tab w:val="num" w:pos="3780"/>
        </w:tabs>
        <w:ind w:left="3420" w:hanging="1080"/>
      </w:pPr>
      <w:rPr>
        <w:rFonts w:hint="default"/>
      </w:rPr>
    </w:lvl>
    <w:lvl w:ilvl="7">
      <w:start w:val="1"/>
      <w:numFmt w:val="decimal"/>
      <w:lvlText w:val="%1.%2.%3.%4.%5.%6.%7.%8."/>
      <w:lvlJc w:val="left"/>
      <w:pPr>
        <w:tabs>
          <w:tab w:val="num" w:pos="4140"/>
        </w:tabs>
        <w:ind w:left="3924" w:hanging="1224"/>
      </w:pPr>
      <w:rPr>
        <w:rFonts w:hint="default"/>
      </w:rPr>
    </w:lvl>
    <w:lvl w:ilvl="8">
      <w:start w:val="1"/>
      <w:numFmt w:val="decimal"/>
      <w:lvlText w:val="%1.%2.%3.%4.%5.%6.%7.%8.%9."/>
      <w:lvlJc w:val="left"/>
      <w:pPr>
        <w:tabs>
          <w:tab w:val="num" w:pos="4860"/>
        </w:tabs>
        <w:ind w:left="4500" w:hanging="1440"/>
      </w:pPr>
      <w:rPr>
        <w:rFonts w:hint="default"/>
      </w:rPr>
    </w:lvl>
  </w:abstractNum>
  <w:abstractNum w:abstractNumId="10" w15:restartNumberingAfterBreak="0">
    <w:nsid w:val="38997D69"/>
    <w:multiLevelType w:val="hybridMultilevel"/>
    <w:tmpl w:val="75246FD2"/>
    <w:lvl w:ilvl="0" w:tplc="635AD252">
      <w:start w:val="1"/>
      <w:numFmt w:val="bullet"/>
      <w:lvlText w:val=""/>
      <w:lvlJc w:val="left"/>
      <w:pPr>
        <w:ind w:left="720" w:hanging="360"/>
      </w:pPr>
      <w:rPr>
        <w:rFonts w:ascii="Symbol" w:hAnsi="Symbol" w:hint="default"/>
      </w:rPr>
    </w:lvl>
    <w:lvl w:ilvl="1" w:tplc="25A448F6">
      <w:start w:val="1"/>
      <w:numFmt w:val="bullet"/>
      <w:lvlText w:val="o"/>
      <w:lvlJc w:val="left"/>
      <w:pPr>
        <w:ind w:left="1440" w:hanging="360"/>
      </w:pPr>
      <w:rPr>
        <w:rFonts w:ascii="Courier New" w:hAnsi="Courier New" w:cs="Times New Roman" w:hint="default"/>
      </w:rPr>
    </w:lvl>
    <w:lvl w:ilvl="2" w:tplc="715C7864">
      <w:start w:val="1"/>
      <w:numFmt w:val="bullet"/>
      <w:lvlText w:val=""/>
      <w:lvlJc w:val="left"/>
      <w:pPr>
        <w:ind w:left="2160" w:hanging="360"/>
      </w:pPr>
      <w:rPr>
        <w:rFonts w:ascii="Wingdings" w:hAnsi="Wingdings" w:hint="default"/>
      </w:rPr>
    </w:lvl>
    <w:lvl w:ilvl="3" w:tplc="F25C717A">
      <w:start w:val="1"/>
      <w:numFmt w:val="bullet"/>
      <w:lvlText w:val=""/>
      <w:lvlJc w:val="left"/>
      <w:pPr>
        <w:ind w:left="2880" w:hanging="360"/>
      </w:pPr>
      <w:rPr>
        <w:rFonts w:ascii="Symbol" w:hAnsi="Symbol" w:hint="default"/>
      </w:rPr>
    </w:lvl>
    <w:lvl w:ilvl="4" w:tplc="D78CD2A0">
      <w:start w:val="1"/>
      <w:numFmt w:val="bullet"/>
      <w:lvlText w:val="o"/>
      <w:lvlJc w:val="left"/>
      <w:pPr>
        <w:ind w:left="3600" w:hanging="360"/>
      </w:pPr>
      <w:rPr>
        <w:rFonts w:ascii="Courier New" w:hAnsi="Courier New" w:cs="Times New Roman" w:hint="default"/>
      </w:rPr>
    </w:lvl>
    <w:lvl w:ilvl="5" w:tplc="C5CCAA4E">
      <w:start w:val="1"/>
      <w:numFmt w:val="bullet"/>
      <w:lvlText w:val=""/>
      <w:lvlJc w:val="left"/>
      <w:pPr>
        <w:ind w:left="4320" w:hanging="360"/>
      </w:pPr>
      <w:rPr>
        <w:rFonts w:ascii="Wingdings" w:hAnsi="Wingdings" w:hint="default"/>
      </w:rPr>
    </w:lvl>
    <w:lvl w:ilvl="6" w:tplc="07406D56">
      <w:start w:val="1"/>
      <w:numFmt w:val="bullet"/>
      <w:lvlText w:val=""/>
      <w:lvlJc w:val="left"/>
      <w:pPr>
        <w:ind w:left="5040" w:hanging="360"/>
      </w:pPr>
      <w:rPr>
        <w:rFonts w:ascii="Symbol" w:hAnsi="Symbol" w:hint="default"/>
      </w:rPr>
    </w:lvl>
    <w:lvl w:ilvl="7" w:tplc="0F4A0300">
      <w:start w:val="1"/>
      <w:numFmt w:val="bullet"/>
      <w:lvlText w:val="o"/>
      <w:lvlJc w:val="left"/>
      <w:pPr>
        <w:ind w:left="5760" w:hanging="360"/>
      </w:pPr>
      <w:rPr>
        <w:rFonts w:ascii="Courier New" w:hAnsi="Courier New" w:cs="Times New Roman" w:hint="default"/>
      </w:rPr>
    </w:lvl>
    <w:lvl w:ilvl="8" w:tplc="6EC642DC">
      <w:start w:val="1"/>
      <w:numFmt w:val="bullet"/>
      <w:lvlText w:val=""/>
      <w:lvlJc w:val="left"/>
      <w:pPr>
        <w:ind w:left="6480" w:hanging="360"/>
      </w:pPr>
      <w:rPr>
        <w:rFonts w:ascii="Wingdings" w:hAnsi="Wingdings" w:hint="default"/>
      </w:rPr>
    </w:lvl>
  </w:abstractNum>
  <w:abstractNum w:abstractNumId="11" w15:restartNumberingAfterBreak="0">
    <w:nsid w:val="399E2AF4"/>
    <w:multiLevelType w:val="hybridMultilevel"/>
    <w:tmpl w:val="F942E61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39AF244C"/>
    <w:multiLevelType w:val="hybridMultilevel"/>
    <w:tmpl w:val="84DA47D0"/>
    <w:lvl w:ilvl="0" w:tplc="0414000F">
      <w:start w:val="1"/>
      <w:numFmt w:val="decimal"/>
      <w:lvlText w:val="%1."/>
      <w:lvlJc w:val="left"/>
      <w:pPr>
        <w:ind w:left="360" w:hanging="360"/>
      </w:p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13" w15:restartNumberingAfterBreak="0">
    <w:nsid w:val="3BF86003"/>
    <w:multiLevelType w:val="hybridMultilevel"/>
    <w:tmpl w:val="19449D7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41998375"/>
    <w:multiLevelType w:val="hybridMultilevel"/>
    <w:tmpl w:val="C0423606"/>
    <w:lvl w:ilvl="0" w:tplc="D500EF28">
      <w:start w:val="1"/>
      <w:numFmt w:val="bullet"/>
      <w:lvlText w:val="o"/>
      <w:lvlJc w:val="left"/>
      <w:pPr>
        <w:ind w:left="1353" w:hanging="360"/>
      </w:pPr>
      <w:rPr>
        <w:rFonts w:ascii="Courier New" w:hAnsi="Courier New" w:cs="Times New Roman" w:hint="default"/>
      </w:rPr>
    </w:lvl>
    <w:lvl w:ilvl="1" w:tplc="65D63FD6">
      <w:start w:val="1"/>
      <w:numFmt w:val="bullet"/>
      <w:lvlText w:val="o"/>
      <w:lvlJc w:val="left"/>
      <w:pPr>
        <w:ind w:left="1440" w:hanging="360"/>
      </w:pPr>
      <w:rPr>
        <w:rFonts w:ascii="Courier New" w:hAnsi="Courier New" w:cs="Times New Roman" w:hint="default"/>
      </w:rPr>
    </w:lvl>
    <w:lvl w:ilvl="2" w:tplc="88048F94">
      <w:start w:val="1"/>
      <w:numFmt w:val="bullet"/>
      <w:lvlText w:val=""/>
      <w:lvlJc w:val="left"/>
      <w:pPr>
        <w:ind w:left="2160" w:hanging="360"/>
      </w:pPr>
      <w:rPr>
        <w:rFonts w:ascii="Wingdings" w:hAnsi="Wingdings" w:hint="default"/>
      </w:rPr>
    </w:lvl>
    <w:lvl w:ilvl="3" w:tplc="9348B140">
      <w:start w:val="1"/>
      <w:numFmt w:val="bullet"/>
      <w:lvlText w:val=""/>
      <w:lvlJc w:val="left"/>
      <w:pPr>
        <w:ind w:left="2880" w:hanging="360"/>
      </w:pPr>
      <w:rPr>
        <w:rFonts w:ascii="Symbol" w:hAnsi="Symbol" w:hint="default"/>
      </w:rPr>
    </w:lvl>
    <w:lvl w:ilvl="4" w:tplc="6358C244">
      <w:start w:val="1"/>
      <w:numFmt w:val="bullet"/>
      <w:lvlText w:val="o"/>
      <w:lvlJc w:val="left"/>
      <w:pPr>
        <w:ind w:left="3600" w:hanging="360"/>
      </w:pPr>
      <w:rPr>
        <w:rFonts w:ascii="Courier New" w:hAnsi="Courier New" w:cs="Times New Roman" w:hint="default"/>
      </w:rPr>
    </w:lvl>
    <w:lvl w:ilvl="5" w:tplc="3FB691E4">
      <w:start w:val="1"/>
      <w:numFmt w:val="bullet"/>
      <w:lvlText w:val=""/>
      <w:lvlJc w:val="left"/>
      <w:pPr>
        <w:ind w:left="4320" w:hanging="360"/>
      </w:pPr>
      <w:rPr>
        <w:rFonts w:ascii="Wingdings" w:hAnsi="Wingdings" w:hint="default"/>
      </w:rPr>
    </w:lvl>
    <w:lvl w:ilvl="6" w:tplc="44280284">
      <w:start w:val="1"/>
      <w:numFmt w:val="bullet"/>
      <w:lvlText w:val=""/>
      <w:lvlJc w:val="left"/>
      <w:pPr>
        <w:ind w:left="5040" w:hanging="360"/>
      </w:pPr>
      <w:rPr>
        <w:rFonts w:ascii="Symbol" w:hAnsi="Symbol" w:hint="default"/>
      </w:rPr>
    </w:lvl>
    <w:lvl w:ilvl="7" w:tplc="CCEC1CD8">
      <w:start w:val="1"/>
      <w:numFmt w:val="bullet"/>
      <w:lvlText w:val="o"/>
      <w:lvlJc w:val="left"/>
      <w:pPr>
        <w:ind w:left="5760" w:hanging="360"/>
      </w:pPr>
      <w:rPr>
        <w:rFonts w:ascii="Courier New" w:hAnsi="Courier New" w:cs="Times New Roman" w:hint="default"/>
      </w:rPr>
    </w:lvl>
    <w:lvl w:ilvl="8" w:tplc="CC3EDC7A">
      <w:start w:val="1"/>
      <w:numFmt w:val="bullet"/>
      <w:lvlText w:val=""/>
      <w:lvlJc w:val="left"/>
      <w:pPr>
        <w:ind w:left="6480" w:hanging="360"/>
      </w:pPr>
      <w:rPr>
        <w:rFonts w:ascii="Wingdings" w:hAnsi="Wingdings" w:hint="default"/>
      </w:rPr>
    </w:lvl>
  </w:abstractNum>
  <w:abstractNum w:abstractNumId="15" w15:restartNumberingAfterBreak="0">
    <w:nsid w:val="4349025C"/>
    <w:multiLevelType w:val="hybridMultilevel"/>
    <w:tmpl w:val="D722CA62"/>
    <w:lvl w:ilvl="0" w:tplc="2B828CCC">
      <w:start w:val="1"/>
      <w:numFmt w:val="lowerLetter"/>
      <w:lvlText w:val="%1)"/>
      <w:lvlJc w:val="left"/>
      <w:pPr>
        <w:ind w:left="1410" w:hanging="690"/>
      </w:pPr>
      <w:rPr>
        <w:rFonts w:hint="default"/>
      </w:rPr>
    </w:lvl>
    <w:lvl w:ilvl="1" w:tplc="04140019" w:tentative="1">
      <w:start w:val="1"/>
      <w:numFmt w:val="lowerLetter"/>
      <w:lvlText w:val="%2."/>
      <w:lvlJc w:val="left"/>
      <w:pPr>
        <w:ind w:left="1800" w:hanging="360"/>
      </w:pPr>
    </w:lvl>
    <w:lvl w:ilvl="2" w:tplc="0414001B" w:tentative="1">
      <w:start w:val="1"/>
      <w:numFmt w:val="lowerRoman"/>
      <w:lvlText w:val="%3."/>
      <w:lvlJc w:val="right"/>
      <w:pPr>
        <w:ind w:left="2520" w:hanging="180"/>
      </w:pPr>
    </w:lvl>
    <w:lvl w:ilvl="3" w:tplc="0414000F" w:tentative="1">
      <w:start w:val="1"/>
      <w:numFmt w:val="decimal"/>
      <w:lvlText w:val="%4."/>
      <w:lvlJc w:val="left"/>
      <w:pPr>
        <w:ind w:left="3240" w:hanging="360"/>
      </w:pPr>
    </w:lvl>
    <w:lvl w:ilvl="4" w:tplc="04140019" w:tentative="1">
      <w:start w:val="1"/>
      <w:numFmt w:val="lowerLetter"/>
      <w:lvlText w:val="%5."/>
      <w:lvlJc w:val="left"/>
      <w:pPr>
        <w:ind w:left="3960" w:hanging="360"/>
      </w:pPr>
    </w:lvl>
    <w:lvl w:ilvl="5" w:tplc="0414001B" w:tentative="1">
      <w:start w:val="1"/>
      <w:numFmt w:val="lowerRoman"/>
      <w:lvlText w:val="%6."/>
      <w:lvlJc w:val="right"/>
      <w:pPr>
        <w:ind w:left="4680" w:hanging="180"/>
      </w:pPr>
    </w:lvl>
    <w:lvl w:ilvl="6" w:tplc="0414000F" w:tentative="1">
      <w:start w:val="1"/>
      <w:numFmt w:val="decimal"/>
      <w:lvlText w:val="%7."/>
      <w:lvlJc w:val="left"/>
      <w:pPr>
        <w:ind w:left="5400" w:hanging="360"/>
      </w:pPr>
    </w:lvl>
    <w:lvl w:ilvl="7" w:tplc="04140019" w:tentative="1">
      <w:start w:val="1"/>
      <w:numFmt w:val="lowerLetter"/>
      <w:lvlText w:val="%8."/>
      <w:lvlJc w:val="left"/>
      <w:pPr>
        <w:ind w:left="6120" w:hanging="360"/>
      </w:pPr>
    </w:lvl>
    <w:lvl w:ilvl="8" w:tplc="0414001B" w:tentative="1">
      <w:start w:val="1"/>
      <w:numFmt w:val="lowerRoman"/>
      <w:lvlText w:val="%9."/>
      <w:lvlJc w:val="right"/>
      <w:pPr>
        <w:ind w:left="6840" w:hanging="180"/>
      </w:pPr>
    </w:lvl>
  </w:abstractNum>
  <w:abstractNum w:abstractNumId="16" w15:restartNumberingAfterBreak="0">
    <w:nsid w:val="47BD61A8"/>
    <w:multiLevelType w:val="hybridMultilevel"/>
    <w:tmpl w:val="6D3629FC"/>
    <w:lvl w:ilvl="0" w:tplc="0414000F">
      <w:start w:val="1"/>
      <w:numFmt w:val="decimal"/>
      <w:lvlText w:val="%1."/>
      <w:lvlJc w:val="left"/>
      <w:pPr>
        <w:ind w:left="720" w:hanging="360"/>
      </w:pPr>
      <w:rPr>
        <w:rFonts w:hint="default"/>
      </w:rPr>
    </w:lvl>
    <w:lvl w:ilvl="1" w:tplc="04140001">
      <w:start w:val="1"/>
      <w:numFmt w:val="bullet"/>
      <w:lvlText w:val=""/>
      <w:lvlJc w:val="left"/>
      <w:pPr>
        <w:ind w:left="1440" w:hanging="360"/>
      </w:pPr>
      <w:rPr>
        <w:rFonts w:ascii="Symbol" w:hAnsi="Symbol" w:hint="default"/>
      </w:r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7" w15:restartNumberingAfterBreak="0">
    <w:nsid w:val="4EDD4ABD"/>
    <w:multiLevelType w:val="multilevel"/>
    <w:tmpl w:val="53509B58"/>
    <w:lvl w:ilvl="0">
      <w:start w:val="1"/>
      <w:numFmt w:val="decimal"/>
      <w:pStyle w:val="Overskrift1"/>
      <w:lvlText w:val="%1"/>
      <w:lvlJc w:val="left"/>
      <w:pPr>
        <w:tabs>
          <w:tab w:val="num" w:pos="1020"/>
        </w:tabs>
        <w:ind w:left="823" w:hanging="540"/>
      </w:pPr>
      <w:rPr>
        <w:rFonts w:hint="default"/>
      </w:rPr>
    </w:lvl>
    <w:lvl w:ilvl="1">
      <w:start w:val="1"/>
      <w:numFmt w:val="decimal"/>
      <w:pStyle w:val="Overskrift2"/>
      <w:lvlText w:val="%1.%2"/>
      <w:lvlJc w:val="left"/>
      <w:pPr>
        <w:tabs>
          <w:tab w:val="num" w:pos="737"/>
        </w:tabs>
        <w:ind w:left="0" w:firstLine="0"/>
      </w:pPr>
      <w:rPr>
        <w:b/>
        <w:bCs/>
        <w:i w:val="0"/>
        <w:iCs w:val="0"/>
        <w:caps w:val="0"/>
        <w:smallCaps w:val="0"/>
        <w:strike w:val="0"/>
        <w:dstrike w:val="0"/>
        <w:outline w:val="0"/>
        <w:shadow w:val="0"/>
        <w:emboss w:val="0"/>
        <w:imprint w:val="0"/>
        <w:noProof w:val="0"/>
        <w:vanish w:val="0"/>
        <w:spacing w:val="0"/>
        <w:kern w:val="0"/>
        <w:position w:val="0"/>
        <w:sz w:val="28"/>
        <w:szCs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Overskrift3"/>
      <w:lvlText w:val="%1.%2.%3"/>
      <w:lvlJc w:val="left"/>
      <w:pPr>
        <w:tabs>
          <w:tab w:val="num" w:pos="737"/>
        </w:tabs>
        <w:ind w:left="1404" w:hanging="1404"/>
      </w:pPr>
      <w:rPr>
        <w:rFonts w:hint="default"/>
        <w:color w:val="auto"/>
      </w:rPr>
    </w:lvl>
    <w:lvl w:ilvl="3">
      <w:start w:val="1"/>
      <w:numFmt w:val="decimal"/>
      <w:lvlText w:val="%1.%2.%3.%4."/>
      <w:lvlJc w:val="left"/>
      <w:pPr>
        <w:tabs>
          <w:tab w:val="num" w:pos="1980"/>
        </w:tabs>
        <w:ind w:left="1908" w:hanging="648"/>
      </w:pPr>
      <w:rPr>
        <w:rFonts w:hint="default"/>
      </w:rPr>
    </w:lvl>
    <w:lvl w:ilvl="4">
      <w:start w:val="1"/>
      <w:numFmt w:val="decimal"/>
      <w:lvlText w:val="%1.%2.%3.%4.%5."/>
      <w:lvlJc w:val="left"/>
      <w:pPr>
        <w:tabs>
          <w:tab w:val="num" w:pos="2700"/>
        </w:tabs>
        <w:ind w:left="2412" w:hanging="792"/>
      </w:pPr>
      <w:rPr>
        <w:rFonts w:hint="default"/>
      </w:rPr>
    </w:lvl>
    <w:lvl w:ilvl="5">
      <w:start w:val="1"/>
      <w:numFmt w:val="decimal"/>
      <w:lvlText w:val="%1.%2.%3.%4.%5.%6."/>
      <w:lvlJc w:val="left"/>
      <w:pPr>
        <w:tabs>
          <w:tab w:val="num" w:pos="3060"/>
        </w:tabs>
        <w:ind w:left="2916" w:hanging="936"/>
      </w:pPr>
      <w:rPr>
        <w:rFonts w:hint="default"/>
      </w:rPr>
    </w:lvl>
    <w:lvl w:ilvl="6">
      <w:start w:val="1"/>
      <w:numFmt w:val="decimal"/>
      <w:lvlText w:val="%1.%2.%3.%4.%5.%6.%7."/>
      <w:lvlJc w:val="left"/>
      <w:pPr>
        <w:tabs>
          <w:tab w:val="num" w:pos="3780"/>
        </w:tabs>
        <w:ind w:left="3420" w:hanging="1080"/>
      </w:pPr>
      <w:rPr>
        <w:rFonts w:hint="default"/>
      </w:rPr>
    </w:lvl>
    <w:lvl w:ilvl="7">
      <w:start w:val="1"/>
      <w:numFmt w:val="decimal"/>
      <w:lvlText w:val="%1.%2.%3.%4.%5.%6.%7.%8."/>
      <w:lvlJc w:val="left"/>
      <w:pPr>
        <w:tabs>
          <w:tab w:val="num" w:pos="4140"/>
        </w:tabs>
        <w:ind w:left="3924" w:hanging="1224"/>
      </w:pPr>
      <w:rPr>
        <w:rFonts w:hint="default"/>
      </w:rPr>
    </w:lvl>
    <w:lvl w:ilvl="8">
      <w:start w:val="1"/>
      <w:numFmt w:val="decimal"/>
      <w:lvlText w:val="%1.%2.%3.%4.%5.%6.%7.%8.%9."/>
      <w:lvlJc w:val="left"/>
      <w:pPr>
        <w:tabs>
          <w:tab w:val="num" w:pos="4860"/>
        </w:tabs>
        <w:ind w:left="4500" w:hanging="1440"/>
      </w:pPr>
      <w:rPr>
        <w:rFonts w:hint="default"/>
      </w:rPr>
    </w:lvl>
  </w:abstractNum>
  <w:abstractNum w:abstractNumId="18" w15:restartNumberingAfterBreak="0">
    <w:nsid w:val="56E85C6F"/>
    <w:multiLevelType w:val="hybridMultilevel"/>
    <w:tmpl w:val="C7383344"/>
    <w:lvl w:ilvl="0" w:tplc="04140001">
      <w:start w:val="1"/>
      <w:numFmt w:val="bullet"/>
      <w:lvlText w:val=""/>
      <w:lvlJc w:val="left"/>
      <w:pPr>
        <w:ind w:left="1440" w:hanging="360"/>
      </w:pPr>
      <w:rPr>
        <w:rFonts w:ascii="Symbol" w:hAnsi="Symbol" w:hint="default"/>
      </w:rPr>
    </w:lvl>
    <w:lvl w:ilvl="1" w:tplc="04140019">
      <w:start w:val="1"/>
      <w:numFmt w:val="lowerLetter"/>
      <w:lvlText w:val="%2."/>
      <w:lvlJc w:val="left"/>
      <w:pPr>
        <w:ind w:left="2160" w:hanging="360"/>
      </w:pPr>
    </w:lvl>
    <w:lvl w:ilvl="2" w:tplc="0414001B" w:tentative="1">
      <w:start w:val="1"/>
      <w:numFmt w:val="lowerRoman"/>
      <w:lvlText w:val="%3."/>
      <w:lvlJc w:val="right"/>
      <w:pPr>
        <w:ind w:left="2880" w:hanging="180"/>
      </w:pPr>
    </w:lvl>
    <w:lvl w:ilvl="3" w:tplc="0414000F" w:tentative="1">
      <w:start w:val="1"/>
      <w:numFmt w:val="decimal"/>
      <w:lvlText w:val="%4."/>
      <w:lvlJc w:val="left"/>
      <w:pPr>
        <w:ind w:left="3600" w:hanging="360"/>
      </w:pPr>
    </w:lvl>
    <w:lvl w:ilvl="4" w:tplc="04140019" w:tentative="1">
      <w:start w:val="1"/>
      <w:numFmt w:val="lowerLetter"/>
      <w:lvlText w:val="%5."/>
      <w:lvlJc w:val="left"/>
      <w:pPr>
        <w:ind w:left="4320" w:hanging="360"/>
      </w:pPr>
    </w:lvl>
    <w:lvl w:ilvl="5" w:tplc="0414001B" w:tentative="1">
      <w:start w:val="1"/>
      <w:numFmt w:val="lowerRoman"/>
      <w:lvlText w:val="%6."/>
      <w:lvlJc w:val="right"/>
      <w:pPr>
        <w:ind w:left="5040" w:hanging="180"/>
      </w:pPr>
    </w:lvl>
    <w:lvl w:ilvl="6" w:tplc="0414000F" w:tentative="1">
      <w:start w:val="1"/>
      <w:numFmt w:val="decimal"/>
      <w:lvlText w:val="%7."/>
      <w:lvlJc w:val="left"/>
      <w:pPr>
        <w:ind w:left="5760" w:hanging="360"/>
      </w:pPr>
    </w:lvl>
    <w:lvl w:ilvl="7" w:tplc="04140019" w:tentative="1">
      <w:start w:val="1"/>
      <w:numFmt w:val="lowerLetter"/>
      <w:lvlText w:val="%8."/>
      <w:lvlJc w:val="left"/>
      <w:pPr>
        <w:ind w:left="6480" w:hanging="360"/>
      </w:pPr>
    </w:lvl>
    <w:lvl w:ilvl="8" w:tplc="0414001B" w:tentative="1">
      <w:start w:val="1"/>
      <w:numFmt w:val="lowerRoman"/>
      <w:lvlText w:val="%9."/>
      <w:lvlJc w:val="right"/>
      <w:pPr>
        <w:ind w:left="7200" w:hanging="180"/>
      </w:pPr>
    </w:lvl>
  </w:abstractNum>
  <w:abstractNum w:abstractNumId="19" w15:restartNumberingAfterBreak="0">
    <w:nsid w:val="647B1F60"/>
    <w:multiLevelType w:val="hybridMultilevel"/>
    <w:tmpl w:val="C344BBB0"/>
    <w:lvl w:ilvl="0" w:tplc="0414000F">
      <w:start w:val="1"/>
      <w:numFmt w:val="decimal"/>
      <w:lvlText w:val="%1."/>
      <w:lvlJc w:val="left"/>
      <w:pPr>
        <w:ind w:left="720" w:hanging="360"/>
      </w:pPr>
      <w:rPr>
        <w:rFonts w:hint="default"/>
      </w:rPr>
    </w:lvl>
    <w:lvl w:ilvl="1" w:tplc="04140001">
      <w:start w:val="1"/>
      <w:numFmt w:val="bullet"/>
      <w:lvlText w:val=""/>
      <w:lvlJc w:val="left"/>
      <w:pPr>
        <w:ind w:left="1440" w:hanging="360"/>
      </w:pPr>
      <w:rPr>
        <w:rFonts w:ascii="Symbol" w:hAnsi="Symbol" w:hint="default"/>
      </w:r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0" w15:restartNumberingAfterBreak="0">
    <w:nsid w:val="650E1FD8"/>
    <w:multiLevelType w:val="multilevel"/>
    <w:tmpl w:val="0318EAF6"/>
    <w:lvl w:ilvl="0">
      <w:start w:val="1"/>
      <w:numFmt w:val="bullet"/>
      <w:lvlText w:val=""/>
      <w:lvlJc w:val="left"/>
      <w:pPr>
        <w:ind w:left="720" w:hanging="363"/>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D6C2270"/>
    <w:multiLevelType w:val="hybridMultilevel"/>
    <w:tmpl w:val="1B04E22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711177ED"/>
    <w:multiLevelType w:val="hybridMultilevel"/>
    <w:tmpl w:val="61F0B7C0"/>
    <w:lvl w:ilvl="0" w:tplc="0414000F">
      <w:start w:val="1"/>
      <w:numFmt w:val="decimal"/>
      <w:lvlText w:val="%1."/>
      <w:lvlJc w:val="left"/>
      <w:pPr>
        <w:ind w:left="720" w:hanging="360"/>
      </w:pPr>
      <w:rPr>
        <w:rFonts w:hint="default"/>
      </w:r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76DC15F3"/>
    <w:multiLevelType w:val="hybridMultilevel"/>
    <w:tmpl w:val="8C66AA58"/>
    <w:lvl w:ilvl="0" w:tplc="04140003">
      <w:start w:val="1"/>
      <w:numFmt w:val="bullet"/>
      <w:lvlText w:val="o"/>
      <w:lvlJc w:val="left"/>
      <w:pPr>
        <w:ind w:left="720" w:hanging="360"/>
      </w:pPr>
      <w:rPr>
        <w:rFonts w:ascii="Courier New" w:hAnsi="Courier New" w:cs="Courier New"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7E8C2572"/>
    <w:multiLevelType w:val="hybridMultilevel"/>
    <w:tmpl w:val="DCEAB94C"/>
    <w:lvl w:ilvl="0" w:tplc="0414000F">
      <w:start w:val="1"/>
      <w:numFmt w:val="decimal"/>
      <w:lvlText w:val="%1."/>
      <w:lvlJc w:val="left"/>
      <w:pPr>
        <w:tabs>
          <w:tab w:val="num" w:pos="720"/>
        </w:tabs>
        <w:ind w:left="720" w:hanging="360"/>
      </w:pPr>
      <w:rPr>
        <w:rFonts w:hint="default"/>
      </w:rPr>
    </w:lvl>
    <w:lvl w:ilvl="1" w:tplc="47BA2930">
      <w:start w:val="16"/>
      <w:numFmt w:val="decimal"/>
      <w:lvlText w:val="%2"/>
      <w:lvlJc w:val="left"/>
      <w:pPr>
        <w:tabs>
          <w:tab w:val="num" w:pos="1440"/>
        </w:tabs>
        <w:ind w:left="1440" w:hanging="360"/>
      </w:pPr>
      <w:rPr>
        <w:rFonts w:hint="default"/>
      </w:r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num w:numId="1" w16cid:durableId="2016150436">
    <w:abstractNumId w:val="17"/>
  </w:num>
  <w:num w:numId="2" w16cid:durableId="1906256529">
    <w:abstractNumId w:val="24"/>
  </w:num>
  <w:num w:numId="3" w16cid:durableId="1627808243">
    <w:abstractNumId w:val="17"/>
    <w:lvlOverride w:ilvl="0">
      <w:startOverride w:val="15"/>
    </w:lvlOverride>
  </w:num>
  <w:num w:numId="4" w16cid:durableId="377315896">
    <w:abstractNumId w:val="8"/>
  </w:num>
  <w:num w:numId="5" w16cid:durableId="1566338119">
    <w:abstractNumId w:val="17"/>
  </w:num>
  <w:num w:numId="6" w16cid:durableId="883641754">
    <w:abstractNumId w:val="17"/>
  </w:num>
  <w:num w:numId="7" w16cid:durableId="105344914">
    <w:abstractNumId w:val="17"/>
  </w:num>
  <w:num w:numId="8" w16cid:durableId="1568877354">
    <w:abstractNumId w:val="17"/>
  </w:num>
  <w:num w:numId="9" w16cid:durableId="308554026">
    <w:abstractNumId w:val="17"/>
    <w:lvlOverride w:ilvl="0">
      <w:startOverride w:val="6"/>
    </w:lvlOverride>
    <w:lvlOverride w:ilvl="1">
      <w:startOverride w:val="3"/>
    </w:lvlOverride>
  </w:num>
  <w:num w:numId="10" w16cid:durableId="1064524568">
    <w:abstractNumId w:val="17"/>
  </w:num>
  <w:num w:numId="11" w16cid:durableId="1522937005">
    <w:abstractNumId w:val="17"/>
  </w:num>
  <w:num w:numId="12" w16cid:durableId="1738700698">
    <w:abstractNumId w:val="2"/>
  </w:num>
  <w:num w:numId="13" w16cid:durableId="1226529025">
    <w:abstractNumId w:val="9"/>
  </w:num>
  <w:num w:numId="14" w16cid:durableId="1732342800">
    <w:abstractNumId w:val="0"/>
  </w:num>
  <w:num w:numId="15" w16cid:durableId="405301197">
    <w:abstractNumId w:val="7"/>
  </w:num>
  <w:num w:numId="16" w16cid:durableId="240993698">
    <w:abstractNumId w:val="17"/>
  </w:num>
  <w:num w:numId="17" w16cid:durableId="1966111837">
    <w:abstractNumId w:val="17"/>
  </w:num>
  <w:num w:numId="18" w16cid:durableId="1040398112">
    <w:abstractNumId w:val="17"/>
  </w:num>
  <w:num w:numId="19" w16cid:durableId="1609192218">
    <w:abstractNumId w:val="17"/>
    <w:lvlOverride w:ilvl="0">
      <w:startOverride w:val="14"/>
    </w:lvlOverride>
  </w:num>
  <w:num w:numId="20" w16cid:durableId="2136169965">
    <w:abstractNumId w:val="17"/>
  </w:num>
  <w:num w:numId="21" w16cid:durableId="1927766192">
    <w:abstractNumId w:val="17"/>
  </w:num>
  <w:num w:numId="22" w16cid:durableId="378670120">
    <w:abstractNumId w:val="23"/>
  </w:num>
  <w:num w:numId="23" w16cid:durableId="235668975">
    <w:abstractNumId w:val="17"/>
    <w:lvlOverride w:ilvl="0">
      <w:startOverride w:val="13"/>
    </w:lvlOverride>
  </w:num>
  <w:num w:numId="24" w16cid:durableId="1143278880">
    <w:abstractNumId w:val="17"/>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65797719">
    <w:abstractNumId w:val="17"/>
    <w:lvlOverride w:ilvl="0">
      <w:startOverride w:val="11"/>
    </w:lvlOverride>
  </w:num>
  <w:num w:numId="26" w16cid:durableId="1354845245">
    <w:abstractNumId w:val="12"/>
  </w:num>
  <w:num w:numId="27" w16cid:durableId="825628133">
    <w:abstractNumId w:val="1"/>
  </w:num>
  <w:num w:numId="28" w16cid:durableId="1535117817">
    <w:abstractNumId w:val="22"/>
  </w:num>
  <w:num w:numId="29" w16cid:durableId="245652224">
    <w:abstractNumId w:val="16"/>
  </w:num>
  <w:num w:numId="30" w16cid:durableId="716927879">
    <w:abstractNumId w:val="18"/>
  </w:num>
  <w:num w:numId="31" w16cid:durableId="1789546013">
    <w:abstractNumId w:val="19"/>
  </w:num>
  <w:num w:numId="32" w16cid:durableId="1466047349">
    <w:abstractNumId w:val="13"/>
  </w:num>
  <w:num w:numId="33" w16cid:durableId="75639792">
    <w:abstractNumId w:val="17"/>
  </w:num>
  <w:num w:numId="34" w16cid:durableId="33334084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805128687">
    <w:abstractNumId w:val="4"/>
  </w:num>
  <w:num w:numId="36" w16cid:durableId="794180068">
    <w:abstractNumId w:val="10"/>
  </w:num>
  <w:num w:numId="37" w16cid:durableId="1184637416">
    <w:abstractNumId w:val="14"/>
  </w:num>
  <w:num w:numId="38" w16cid:durableId="514348051">
    <w:abstractNumId w:val="20"/>
  </w:num>
  <w:num w:numId="39" w16cid:durableId="1923947971">
    <w:abstractNumId w:val="17"/>
  </w:num>
  <w:num w:numId="40" w16cid:durableId="366414887">
    <w:abstractNumId w:val="5"/>
  </w:num>
  <w:num w:numId="41" w16cid:durableId="1876693006">
    <w:abstractNumId w:val="17"/>
  </w:num>
  <w:num w:numId="42" w16cid:durableId="580140053">
    <w:abstractNumId w:val="17"/>
  </w:num>
  <w:num w:numId="43" w16cid:durableId="1091198484">
    <w:abstractNumId w:val="17"/>
  </w:num>
  <w:num w:numId="44" w16cid:durableId="16320253">
    <w:abstractNumId w:val="11"/>
  </w:num>
  <w:num w:numId="45" w16cid:durableId="206649374">
    <w:abstractNumId w:val="17"/>
  </w:num>
  <w:num w:numId="46" w16cid:durableId="1917789203">
    <w:abstractNumId w:val="17"/>
  </w:num>
  <w:num w:numId="47" w16cid:durableId="1862862219">
    <w:abstractNumId w:val="17"/>
  </w:num>
  <w:num w:numId="48" w16cid:durableId="843741746">
    <w:abstractNumId w:val="15"/>
  </w:num>
  <w:num w:numId="49" w16cid:durableId="681055023">
    <w:abstractNumId w:val="6"/>
  </w:num>
  <w:num w:numId="50" w16cid:durableId="1681421689">
    <w:abstractNumId w:val="2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nb-NO" w:vendorID="64" w:dllVersion="6" w:nlCheck="1" w:checkStyle="0"/>
  <w:activeWritingStyle w:appName="MSWord" w:lang="en-US" w:vendorID="64" w:dllVersion="6" w:nlCheck="1" w:checkStyle="1"/>
  <w:activeWritingStyle w:appName="MSWord" w:lang="nb-NO" w:vendorID="64" w:dllVersion="0" w:nlCheck="1" w:checkStyle="0"/>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8"/>
  <w:hyphenationZone w:val="42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08E1"/>
    <w:rsid w:val="0000204C"/>
    <w:rsid w:val="00002ADA"/>
    <w:rsid w:val="000223DB"/>
    <w:rsid w:val="00022408"/>
    <w:rsid w:val="00031623"/>
    <w:rsid w:val="000365C8"/>
    <w:rsid w:val="000434DC"/>
    <w:rsid w:val="00046F8F"/>
    <w:rsid w:val="00062C3F"/>
    <w:rsid w:val="000650CC"/>
    <w:rsid w:val="00077ED2"/>
    <w:rsid w:val="00080419"/>
    <w:rsid w:val="000851BA"/>
    <w:rsid w:val="00085546"/>
    <w:rsid w:val="00086055"/>
    <w:rsid w:val="000973BB"/>
    <w:rsid w:val="00097869"/>
    <w:rsid w:val="000A5A8A"/>
    <w:rsid w:val="000B0992"/>
    <w:rsid w:val="000B2536"/>
    <w:rsid w:val="000B4DC2"/>
    <w:rsid w:val="000B6073"/>
    <w:rsid w:val="000B71F2"/>
    <w:rsid w:val="000C0CE0"/>
    <w:rsid w:val="000C5FA1"/>
    <w:rsid w:val="000D13BE"/>
    <w:rsid w:val="000D209C"/>
    <w:rsid w:val="000D39BA"/>
    <w:rsid w:val="000E0629"/>
    <w:rsid w:val="000E2628"/>
    <w:rsid w:val="000E3986"/>
    <w:rsid w:val="000E5576"/>
    <w:rsid w:val="000F22E4"/>
    <w:rsid w:val="001036FA"/>
    <w:rsid w:val="00104ABC"/>
    <w:rsid w:val="001053AF"/>
    <w:rsid w:val="001063D0"/>
    <w:rsid w:val="00111B4F"/>
    <w:rsid w:val="00124F81"/>
    <w:rsid w:val="00125635"/>
    <w:rsid w:val="00130F59"/>
    <w:rsid w:val="001401F0"/>
    <w:rsid w:val="00141474"/>
    <w:rsid w:val="00147048"/>
    <w:rsid w:val="00151196"/>
    <w:rsid w:val="00154DD7"/>
    <w:rsid w:val="0015779D"/>
    <w:rsid w:val="001725E9"/>
    <w:rsid w:val="001772F0"/>
    <w:rsid w:val="00184033"/>
    <w:rsid w:val="001859D1"/>
    <w:rsid w:val="00187555"/>
    <w:rsid w:val="00187571"/>
    <w:rsid w:val="00190D03"/>
    <w:rsid w:val="00193AFE"/>
    <w:rsid w:val="00194911"/>
    <w:rsid w:val="001A1364"/>
    <w:rsid w:val="001A4B4D"/>
    <w:rsid w:val="001B107A"/>
    <w:rsid w:val="001B44C9"/>
    <w:rsid w:val="001B5E4E"/>
    <w:rsid w:val="001C293F"/>
    <w:rsid w:val="001D6F54"/>
    <w:rsid w:val="001E5863"/>
    <w:rsid w:val="001E740F"/>
    <w:rsid w:val="001F6B25"/>
    <w:rsid w:val="00201F45"/>
    <w:rsid w:val="002066EC"/>
    <w:rsid w:val="0021112F"/>
    <w:rsid w:val="002155D0"/>
    <w:rsid w:val="0021652C"/>
    <w:rsid w:val="00224526"/>
    <w:rsid w:val="00225636"/>
    <w:rsid w:val="00227725"/>
    <w:rsid w:val="0022792A"/>
    <w:rsid w:val="002322E2"/>
    <w:rsid w:val="00243F99"/>
    <w:rsid w:val="002552AD"/>
    <w:rsid w:val="002566D8"/>
    <w:rsid w:val="00262FD9"/>
    <w:rsid w:val="002637D8"/>
    <w:rsid w:val="002740AC"/>
    <w:rsid w:val="00292547"/>
    <w:rsid w:val="002A59DE"/>
    <w:rsid w:val="002A6E59"/>
    <w:rsid w:val="002C0456"/>
    <w:rsid w:val="002C71B2"/>
    <w:rsid w:val="002C776F"/>
    <w:rsid w:val="002D22F9"/>
    <w:rsid w:val="002D389E"/>
    <w:rsid w:val="002D3C07"/>
    <w:rsid w:val="002E2D43"/>
    <w:rsid w:val="002F6D75"/>
    <w:rsid w:val="002F6ECD"/>
    <w:rsid w:val="003029CF"/>
    <w:rsid w:val="003049E5"/>
    <w:rsid w:val="0030655C"/>
    <w:rsid w:val="003073E5"/>
    <w:rsid w:val="00311013"/>
    <w:rsid w:val="00312C2F"/>
    <w:rsid w:val="0031441C"/>
    <w:rsid w:val="0031563E"/>
    <w:rsid w:val="003203EC"/>
    <w:rsid w:val="00326AF3"/>
    <w:rsid w:val="003328A8"/>
    <w:rsid w:val="00333550"/>
    <w:rsid w:val="003372E2"/>
    <w:rsid w:val="00337AA3"/>
    <w:rsid w:val="003460A0"/>
    <w:rsid w:val="00350465"/>
    <w:rsid w:val="00355FE2"/>
    <w:rsid w:val="003669F5"/>
    <w:rsid w:val="00366B0D"/>
    <w:rsid w:val="00370DB5"/>
    <w:rsid w:val="00370E36"/>
    <w:rsid w:val="003748BD"/>
    <w:rsid w:val="0038173F"/>
    <w:rsid w:val="003827AC"/>
    <w:rsid w:val="00383AA2"/>
    <w:rsid w:val="00386C47"/>
    <w:rsid w:val="00395813"/>
    <w:rsid w:val="00396579"/>
    <w:rsid w:val="003B7CF5"/>
    <w:rsid w:val="003C456F"/>
    <w:rsid w:val="003C5178"/>
    <w:rsid w:val="003D058E"/>
    <w:rsid w:val="003D4A41"/>
    <w:rsid w:val="003E5272"/>
    <w:rsid w:val="003E6F71"/>
    <w:rsid w:val="003E753A"/>
    <w:rsid w:val="003F21B7"/>
    <w:rsid w:val="003F7086"/>
    <w:rsid w:val="004010FA"/>
    <w:rsid w:val="0041321D"/>
    <w:rsid w:val="00413820"/>
    <w:rsid w:val="00414D94"/>
    <w:rsid w:val="00426C04"/>
    <w:rsid w:val="00431AB0"/>
    <w:rsid w:val="00434CB3"/>
    <w:rsid w:val="00437E2F"/>
    <w:rsid w:val="004413AF"/>
    <w:rsid w:val="00473124"/>
    <w:rsid w:val="00474F91"/>
    <w:rsid w:val="00477AE6"/>
    <w:rsid w:val="004916AD"/>
    <w:rsid w:val="004945DB"/>
    <w:rsid w:val="00495795"/>
    <w:rsid w:val="004A0437"/>
    <w:rsid w:val="004A1021"/>
    <w:rsid w:val="004A15A4"/>
    <w:rsid w:val="004B7D21"/>
    <w:rsid w:val="004C2A14"/>
    <w:rsid w:val="004C67AD"/>
    <w:rsid w:val="004D3029"/>
    <w:rsid w:val="004D50E6"/>
    <w:rsid w:val="004E4010"/>
    <w:rsid w:val="004E6E22"/>
    <w:rsid w:val="005044F9"/>
    <w:rsid w:val="00504F2A"/>
    <w:rsid w:val="005059AE"/>
    <w:rsid w:val="00506DB9"/>
    <w:rsid w:val="00515DF5"/>
    <w:rsid w:val="005225BD"/>
    <w:rsid w:val="005231CF"/>
    <w:rsid w:val="00532DA7"/>
    <w:rsid w:val="00532EE0"/>
    <w:rsid w:val="0053474A"/>
    <w:rsid w:val="00535874"/>
    <w:rsid w:val="00537A77"/>
    <w:rsid w:val="00561D9A"/>
    <w:rsid w:val="00561EC3"/>
    <w:rsid w:val="00562DFC"/>
    <w:rsid w:val="005676F3"/>
    <w:rsid w:val="005726D2"/>
    <w:rsid w:val="005777F2"/>
    <w:rsid w:val="00581096"/>
    <w:rsid w:val="005874E9"/>
    <w:rsid w:val="005A0620"/>
    <w:rsid w:val="005A09C6"/>
    <w:rsid w:val="005A0A96"/>
    <w:rsid w:val="005A51E3"/>
    <w:rsid w:val="005A784E"/>
    <w:rsid w:val="005A7C90"/>
    <w:rsid w:val="005C04A2"/>
    <w:rsid w:val="005C06C7"/>
    <w:rsid w:val="005C196B"/>
    <w:rsid w:val="005C71F7"/>
    <w:rsid w:val="005C7A4D"/>
    <w:rsid w:val="005C7BB1"/>
    <w:rsid w:val="005D4F41"/>
    <w:rsid w:val="005D5D0E"/>
    <w:rsid w:val="005E22F2"/>
    <w:rsid w:val="005E5DBC"/>
    <w:rsid w:val="005F4518"/>
    <w:rsid w:val="00613880"/>
    <w:rsid w:val="006161DC"/>
    <w:rsid w:val="00621514"/>
    <w:rsid w:val="00624E03"/>
    <w:rsid w:val="006257EF"/>
    <w:rsid w:val="006560F3"/>
    <w:rsid w:val="00662379"/>
    <w:rsid w:val="00665231"/>
    <w:rsid w:val="00666E18"/>
    <w:rsid w:val="006800B7"/>
    <w:rsid w:val="006825CD"/>
    <w:rsid w:val="00682AF0"/>
    <w:rsid w:val="00691BBA"/>
    <w:rsid w:val="0069290D"/>
    <w:rsid w:val="006934D4"/>
    <w:rsid w:val="00695DB6"/>
    <w:rsid w:val="006971B8"/>
    <w:rsid w:val="006A3333"/>
    <w:rsid w:val="006A3C6D"/>
    <w:rsid w:val="006A4769"/>
    <w:rsid w:val="006A566C"/>
    <w:rsid w:val="006A58D0"/>
    <w:rsid w:val="006B148B"/>
    <w:rsid w:val="006D1092"/>
    <w:rsid w:val="006D30BD"/>
    <w:rsid w:val="006D3B91"/>
    <w:rsid w:val="006D532A"/>
    <w:rsid w:val="006D5536"/>
    <w:rsid w:val="006D5BA6"/>
    <w:rsid w:val="006D737E"/>
    <w:rsid w:val="006E5611"/>
    <w:rsid w:val="006F1C15"/>
    <w:rsid w:val="006F335A"/>
    <w:rsid w:val="006F7FFB"/>
    <w:rsid w:val="00702414"/>
    <w:rsid w:val="007164DE"/>
    <w:rsid w:val="00723A64"/>
    <w:rsid w:val="0072624E"/>
    <w:rsid w:val="00732580"/>
    <w:rsid w:val="00732CEE"/>
    <w:rsid w:val="0073391E"/>
    <w:rsid w:val="00742CAA"/>
    <w:rsid w:val="00760ABA"/>
    <w:rsid w:val="007649FD"/>
    <w:rsid w:val="00766805"/>
    <w:rsid w:val="00767055"/>
    <w:rsid w:val="0077238D"/>
    <w:rsid w:val="007768AE"/>
    <w:rsid w:val="00785336"/>
    <w:rsid w:val="00794ACD"/>
    <w:rsid w:val="00794FD2"/>
    <w:rsid w:val="007A0494"/>
    <w:rsid w:val="007B3085"/>
    <w:rsid w:val="007B4D13"/>
    <w:rsid w:val="007C7286"/>
    <w:rsid w:val="007C76DD"/>
    <w:rsid w:val="007D52AA"/>
    <w:rsid w:val="007E12D6"/>
    <w:rsid w:val="007E4586"/>
    <w:rsid w:val="007F02FB"/>
    <w:rsid w:val="007F56ED"/>
    <w:rsid w:val="0080253C"/>
    <w:rsid w:val="00804F7F"/>
    <w:rsid w:val="008050FC"/>
    <w:rsid w:val="008059EA"/>
    <w:rsid w:val="00810D30"/>
    <w:rsid w:val="0081747E"/>
    <w:rsid w:val="008201BC"/>
    <w:rsid w:val="00823ADB"/>
    <w:rsid w:val="00824590"/>
    <w:rsid w:val="00827937"/>
    <w:rsid w:val="008305A2"/>
    <w:rsid w:val="008431FD"/>
    <w:rsid w:val="008434D6"/>
    <w:rsid w:val="008452AC"/>
    <w:rsid w:val="0085053F"/>
    <w:rsid w:val="00851924"/>
    <w:rsid w:val="00851AE8"/>
    <w:rsid w:val="00854155"/>
    <w:rsid w:val="00866E9F"/>
    <w:rsid w:val="0087673F"/>
    <w:rsid w:val="00895AA6"/>
    <w:rsid w:val="008A2FBE"/>
    <w:rsid w:val="008B0F8A"/>
    <w:rsid w:val="008B494F"/>
    <w:rsid w:val="008D1102"/>
    <w:rsid w:val="008D3976"/>
    <w:rsid w:val="008D6081"/>
    <w:rsid w:val="008E2812"/>
    <w:rsid w:val="009025B0"/>
    <w:rsid w:val="009054AB"/>
    <w:rsid w:val="009059AD"/>
    <w:rsid w:val="009151C3"/>
    <w:rsid w:val="0091539D"/>
    <w:rsid w:val="00927C5F"/>
    <w:rsid w:val="00935C1B"/>
    <w:rsid w:val="0094035D"/>
    <w:rsid w:val="0094725D"/>
    <w:rsid w:val="009474C9"/>
    <w:rsid w:val="009528D9"/>
    <w:rsid w:val="009569E3"/>
    <w:rsid w:val="009674E7"/>
    <w:rsid w:val="00970D1F"/>
    <w:rsid w:val="00973EE1"/>
    <w:rsid w:val="00973F26"/>
    <w:rsid w:val="00975664"/>
    <w:rsid w:val="00975BCE"/>
    <w:rsid w:val="00977F6A"/>
    <w:rsid w:val="0098064F"/>
    <w:rsid w:val="009906EA"/>
    <w:rsid w:val="00991488"/>
    <w:rsid w:val="00992344"/>
    <w:rsid w:val="00994837"/>
    <w:rsid w:val="009A51C1"/>
    <w:rsid w:val="009A674D"/>
    <w:rsid w:val="009B2735"/>
    <w:rsid w:val="009D0461"/>
    <w:rsid w:val="009D0692"/>
    <w:rsid w:val="009D486E"/>
    <w:rsid w:val="009D582D"/>
    <w:rsid w:val="009E02BE"/>
    <w:rsid w:val="009F4177"/>
    <w:rsid w:val="009F788A"/>
    <w:rsid w:val="00A040B6"/>
    <w:rsid w:val="00A05698"/>
    <w:rsid w:val="00A10B24"/>
    <w:rsid w:val="00A11F61"/>
    <w:rsid w:val="00A13D67"/>
    <w:rsid w:val="00A239BE"/>
    <w:rsid w:val="00A2416D"/>
    <w:rsid w:val="00A27630"/>
    <w:rsid w:val="00A308E1"/>
    <w:rsid w:val="00A46170"/>
    <w:rsid w:val="00A509AC"/>
    <w:rsid w:val="00A67776"/>
    <w:rsid w:val="00A72D15"/>
    <w:rsid w:val="00A73113"/>
    <w:rsid w:val="00A75C0D"/>
    <w:rsid w:val="00A82088"/>
    <w:rsid w:val="00A86421"/>
    <w:rsid w:val="00A91411"/>
    <w:rsid w:val="00A92303"/>
    <w:rsid w:val="00A92F92"/>
    <w:rsid w:val="00A93306"/>
    <w:rsid w:val="00A96B5C"/>
    <w:rsid w:val="00A97D2C"/>
    <w:rsid w:val="00AA0677"/>
    <w:rsid w:val="00AB0CAA"/>
    <w:rsid w:val="00AB24DF"/>
    <w:rsid w:val="00AC0A7F"/>
    <w:rsid w:val="00AC54CB"/>
    <w:rsid w:val="00AD72FF"/>
    <w:rsid w:val="00AE2E47"/>
    <w:rsid w:val="00AE65B7"/>
    <w:rsid w:val="00AE6905"/>
    <w:rsid w:val="00AF29DA"/>
    <w:rsid w:val="00AF6775"/>
    <w:rsid w:val="00B00643"/>
    <w:rsid w:val="00B01D9B"/>
    <w:rsid w:val="00B023B7"/>
    <w:rsid w:val="00B037D3"/>
    <w:rsid w:val="00B072D7"/>
    <w:rsid w:val="00B100D8"/>
    <w:rsid w:val="00B14838"/>
    <w:rsid w:val="00B248C1"/>
    <w:rsid w:val="00B33340"/>
    <w:rsid w:val="00B33EBE"/>
    <w:rsid w:val="00B35108"/>
    <w:rsid w:val="00B4140B"/>
    <w:rsid w:val="00B42F70"/>
    <w:rsid w:val="00B50CD1"/>
    <w:rsid w:val="00B660FE"/>
    <w:rsid w:val="00B85801"/>
    <w:rsid w:val="00B904B0"/>
    <w:rsid w:val="00B91E48"/>
    <w:rsid w:val="00B96CBB"/>
    <w:rsid w:val="00BA0E5D"/>
    <w:rsid w:val="00BA2659"/>
    <w:rsid w:val="00BA268F"/>
    <w:rsid w:val="00BB0E68"/>
    <w:rsid w:val="00BB5024"/>
    <w:rsid w:val="00BC05D4"/>
    <w:rsid w:val="00BC23A1"/>
    <w:rsid w:val="00BC5789"/>
    <w:rsid w:val="00BD0065"/>
    <w:rsid w:val="00BD0D70"/>
    <w:rsid w:val="00BF1B0B"/>
    <w:rsid w:val="00BF2694"/>
    <w:rsid w:val="00C150D1"/>
    <w:rsid w:val="00C42686"/>
    <w:rsid w:val="00C43633"/>
    <w:rsid w:val="00C50C99"/>
    <w:rsid w:val="00C51194"/>
    <w:rsid w:val="00C5566D"/>
    <w:rsid w:val="00C57FBE"/>
    <w:rsid w:val="00C60D7C"/>
    <w:rsid w:val="00C6405A"/>
    <w:rsid w:val="00C64E61"/>
    <w:rsid w:val="00C74B4D"/>
    <w:rsid w:val="00C76C5D"/>
    <w:rsid w:val="00C77DB2"/>
    <w:rsid w:val="00C926E9"/>
    <w:rsid w:val="00CA0847"/>
    <w:rsid w:val="00CA52F9"/>
    <w:rsid w:val="00CB69A1"/>
    <w:rsid w:val="00CB6A81"/>
    <w:rsid w:val="00CC7D1C"/>
    <w:rsid w:val="00CD7FC8"/>
    <w:rsid w:val="00CE15B8"/>
    <w:rsid w:val="00CF7543"/>
    <w:rsid w:val="00D00389"/>
    <w:rsid w:val="00D05D61"/>
    <w:rsid w:val="00D06C69"/>
    <w:rsid w:val="00D138BF"/>
    <w:rsid w:val="00D13A45"/>
    <w:rsid w:val="00D244BC"/>
    <w:rsid w:val="00D24D23"/>
    <w:rsid w:val="00D4165E"/>
    <w:rsid w:val="00D44FD3"/>
    <w:rsid w:val="00D46653"/>
    <w:rsid w:val="00D517FD"/>
    <w:rsid w:val="00D53B66"/>
    <w:rsid w:val="00D54CD8"/>
    <w:rsid w:val="00D54FBE"/>
    <w:rsid w:val="00D556AC"/>
    <w:rsid w:val="00D56474"/>
    <w:rsid w:val="00D61475"/>
    <w:rsid w:val="00D66706"/>
    <w:rsid w:val="00D70D5E"/>
    <w:rsid w:val="00D8504E"/>
    <w:rsid w:val="00D9117E"/>
    <w:rsid w:val="00DA3D07"/>
    <w:rsid w:val="00DB3A51"/>
    <w:rsid w:val="00DB6705"/>
    <w:rsid w:val="00DC0170"/>
    <w:rsid w:val="00DC0DD9"/>
    <w:rsid w:val="00DC2568"/>
    <w:rsid w:val="00DC4B44"/>
    <w:rsid w:val="00DD1FA0"/>
    <w:rsid w:val="00DD4385"/>
    <w:rsid w:val="00DE0019"/>
    <w:rsid w:val="00DE5B57"/>
    <w:rsid w:val="00DE6C64"/>
    <w:rsid w:val="00DE7128"/>
    <w:rsid w:val="00DE78E5"/>
    <w:rsid w:val="00DF5661"/>
    <w:rsid w:val="00DF6E77"/>
    <w:rsid w:val="00E03570"/>
    <w:rsid w:val="00E04C6E"/>
    <w:rsid w:val="00E116E7"/>
    <w:rsid w:val="00E1580E"/>
    <w:rsid w:val="00E15F03"/>
    <w:rsid w:val="00E234B4"/>
    <w:rsid w:val="00E30A19"/>
    <w:rsid w:val="00E43FD1"/>
    <w:rsid w:val="00E46E03"/>
    <w:rsid w:val="00E50649"/>
    <w:rsid w:val="00E60EA7"/>
    <w:rsid w:val="00E64D19"/>
    <w:rsid w:val="00E83C62"/>
    <w:rsid w:val="00E94942"/>
    <w:rsid w:val="00EA02C3"/>
    <w:rsid w:val="00EA4BFB"/>
    <w:rsid w:val="00EB12F8"/>
    <w:rsid w:val="00EB1602"/>
    <w:rsid w:val="00EB458D"/>
    <w:rsid w:val="00EC1699"/>
    <w:rsid w:val="00EC47DC"/>
    <w:rsid w:val="00EC5984"/>
    <w:rsid w:val="00ED6F91"/>
    <w:rsid w:val="00EF18BC"/>
    <w:rsid w:val="00F00904"/>
    <w:rsid w:val="00F013BA"/>
    <w:rsid w:val="00F01922"/>
    <w:rsid w:val="00F01C09"/>
    <w:rsid w:val="00F07FF9"/>
    <w:rsid w:val="00F1018B"/>
    <w:rsid w:val="00F218B7"/>
    <w:rsid w:val="00F3255D"/>
    <w:rsid w:val="00F40989"/>
    <w:rsid w:val="00F4683F"/>
    <w:rsid w:val="00F50143"/>
    <w:rsid w:val="00F50574"/>
    <w:rsid w:val="00F50631"/>
    <w:rsid w:val="00F53024"/>
    <w:rsid w:val="00F60E11"/>
    <w:rsid w:val="00F65088"/>
    <w:rsid w:val="00F652B1"/>
    <w:rsid w:val="00F66157"/>
    <w:rsid w:val="00F67353"/>
    <w:rsid w:val="00F67995"/>
    <w:rsid w:val="00F83E84"/>
    <w:rsid w:val="00F84BC7"/>
    <w:rsid w:val="00F86F5A"/>
    <w:rsid w:val="00F87EFC"/>
    <w:rsid w:val="00F91229"/>
    <w:rsid w:val="00F92077"/>
    <w:rsid w:val="00FC0136"/>
    <w:rsid w:val="00FC3243"/>
    <w:rsid w:val="00FC37D9"/>
    <w:rsid w:val="00FC3BBB"/>
    <w:rsid w:val="00FD5419"/>
    <w:rsid w:val="00FE68B4"/>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0F5444"/>
  <w15:docId w15:val="{301EC56E-A323-4AC4-BE6B-D6C0D9B0B4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335A"/>
    <w:rPr>
      <w:rFonts w:ascii="Oslo Sans Office" w:hAnsi="Oslo Sans Office"/>
      <w:sz w:val="22"/>
      <w:szCs w:val="24"/>
    </w:rPr>
  </w:style>
  <w:style w:type="paragraph" w:styleId="Overskrift1">
    <w:name w:val="heading 1"/>
    <w:basedOn w:val="Normal"/>
    <w:next w:val="Normal"/>
    <w:link w:val="Overskrift1Tegn"/>
    <w:qFormat/>
    <w:pPr>
      <w:keepNext/>
      <w:numPr>
        <w:numId w:val="1"/>
      </w:numPr>
      <w:outlineLvl w:val="0"/>
    </w:pPr>
    <w:rPr>
      <w:b/>
      <w:sz w:val="32"/>
    </w:rPr>
  </w:style>
  <w:style w:type="paragraph" w:styleId="Overskrift2">
    <w:name w:val="heading 2"/>
    <w:basedOn w:val="Normal"/>
    <w:next w:val="Normal"/>
    <w:link w:val="Overskrift2Tegn"/>
    <w:qFormat/>
    <w:pPr>
      <w:keepNext/>
      <w:numPr>
        <w:ilvl w:val="1"/>
        <w:numId w:val="1"/>
      </w:numPr>
      <w:spacing w:before="120" w:after="60"/>
      <w:outlineLvl w:val="1"/>
    </w:pPr>
    <w:rPr>
      <w:rFonts w:cs="Arial"/>
      <w:b/>
      <w:bCs/>
      <w:iCs/>
      <w:sz w:val="28"/>
      <w:szCs w:val="28"/>
    </w:rPr>
  </w:style>
  <w:style w:type="paragraph" w:styleId="Overskrift3">
    <w:name w:val="heading 3"/>
    <w:basedOn w:val="Normal"/>
    <w:next w:val="Normal"/>
    <w:qFormat/>
    <w:pPr>
      <w:keepNext/>
      <w:numPr>
        <w:ilvl w:val="2"/>
        <w:numId w:val="1"/>
      </w:numPr>
      <w:outlineLvl w:val="2"/>
    </w:pPr>
    <w:rPr>
      <w:rFonts w:cs="Arial"/>
      <w:b/>
      <w:bCs/>
      <w:i/>
      <w:szCs w:val="26"/>
    </w:rPr>
  </w:style>
  <w:style w:type="paragraph" w:styleId="Overskrift4">
    <w:name w:val="heading 4"/>
    <w:basedOn w:val="Normal"/>
    <w:next w:val="Normal"/>
    <w:qFormat/>
    <w:pPr>
      <w:keepNext/>
      <w:spacing w:before="240" w:after="60"/>
      <w:outlineLvl w:val="3"/>
    </w:pPr>
    <w:rPr>
      <w:b/>
      <w:bCs/>
      <w:sz w:val="28"/>
      <w:szCs w:val="28"/>
    </w:rPr>
  </w:style>
  <w:style w:type="paragraph" w:styleId="Overskrift5">
    <w:name w:val="heading 5"/>
    <w:basedOn w:val="Normal"/>
    <w:next w:val="Normal"/>
    <w:qFormat/>
    <w:pPr>
      <w:spacing w:before="240" w:after="60"/>
      <w:outlineLvl w:val="4"/>
    </w:pPr>
    <w:rPr>
      <w:b/>
      <w:bCs/>
      <w:i/>
      <w:iCs/>
      <w:sz w:val="26"/>
      <w:szCs w:val="26"/>
    </w:rPr>
  </w:style>
  <w:style w:type="paragraph" w:styleId="Overskrift6">
    <w:name w:val="heading 6"/>
    <w:basedOn w:val="Normal"/>
    <w:next w:val="Normal"/>
    <w:qFormat/>
    <w:pPr>
      <w:spacing w:before="240" w:after="60"/>
      <w:outlineLvl w:val="5"/>
    </w:pPr>
    <w:rPr>
      <w:b/>
      <w:bCs/>
      <w:szCs w:val="22"/>
    </w:rPr>
  </w:style>
  <w:style w:type="paragraph" w:styleId="Overskrift7">
    <w:name w:val="heading 7"/>
    <w:basedOn w:val="Normal"/>
    <w:next w:val="Normal"/>
    <w:qFormat/>
    <w:pPr>
      <w:spacing w:before="240" w:after="60"/>
      <w:outlineLvl w:val="6"/>
    </w:pPr>
  </w:style>
  <w:style w:type="paragraph" w:styleId="Overskrift8">
    <w:name w:val="heading 8"/>
    <w:basedOn w:val="Normal"/>
    <w:next w:val="Normal"/>
    <w:qFormat/>
    <w:pPr>
      <w:spacing w:before="240" w:after="60"/>
      <w:outlineLvl w:val="7"/>
    </w:pPr>
    <w:rPr>
      <w:i/>
      <w:iCs/>
    </w:rPr>
  </w:style>
  <w:style w:type="paragraph" w:styleId="Overskrift9">
    <w:name w:val="heading 9"/>
    <w:basedOn w:val="Normal"/>
    <w:next w:val="Normal"/>
    <w:qFormat/>
    <w:pPr>
      <w:spacing w:before="240" w:after="60"/>
      <w:outlineLvl w:val="8"/>
    </w:pPr>
    <w:rPr>
      <w:rFonts w:ascii="Arial" w:hAnsi="Arial" w:cs="Arial"/>
      <w:szCs w:val="22"/>
    </w:rPr>
  </w:style>
  <w:style w:type="character" w:default="1" w:styleId="Standardskriftforavsnitt">
    <w:name w:val="Default Paragraph Font"/>
    <w:uiPriority w:val="1"/>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ittel">
    <w:name w:val="Title"/>
    <w:basedOn w:val="Normal"/>
    <w:qFormat/>
    <w:pPr>
      <w:jc w:val="center"/>
    </w:pPr>
    <w:rPr>
      <w:b/>
      <w:sz w:val="28"/>
    </w:rPr>
  </w:style>
  <w:style w:type="paragraph" w:styleId="Topptekst">
    <w:name w:val="header"/>
    <w:basedOn w:val="Normal"/>
    <w:link w:val="TopptekstTegn"/>
    <w:pPr>
      <w:tabs>
        <w:tab w:val="center" w:pos="4536"/>
        <w:tab w:val="right" w:pos="9072"/>
      </w:tabs>
    </w:pPr>
  </w:style>
  <w:style w:type="paragraph" w:styleId="Brdtekst2">
    <w:name w:val="Body Text 2"/>
    <w:basedOn w:val="Normal"/>
    <w:rPr>
      <w:b/>
    </w:rPr>
  </w:style>
  <w:style w:type="character" w:styleId="Sidetall">
    <w:name w:val="page number"/>
    <w:basedOn w:val="Standardskriftforavsnitt"/>
    <w:rPr>
      <w:sz w:val="24"/>
      <w:lang w:val="nb-NO" w:eastAsia="en-US" w:bidi="ar-SA"/>
    </w:rPr>
  </w:style>
  <w:style w:type="paragraph" w:styleId="Bunntekst">
    <w:name w:val="footer"/>
    <w:basedOn w:val="Normal"/>
    <w:link w:val="BunntekstTegn"/>
    <w:uiPriority w:val="99"/>
    <w:pPr>
      <w:tabs>
        <w:tab w:val="center" w:pos="4536"/>
        <w:tab w:val="right" w:pos="9072"/>
      </w:tabs>
    </w:pPr>
  </w:style>
  <w:style w:type="paragraph" w:customStyle="1" w:styleId="1">
    <w:name w:val="1"/>
    <w:basedOn w:val="Normal"/>
    <w:rPr>
      <w:szCs w:val="20"/>
      <w:lang w:eastAsia="en-US"/>
    </w:rPr>
  </w:style>
  <w:style w:type="paragraph" w:styleId="Bobletekst">
    <w:name w:val="Balloon Text"/>
    <w:basedOn w:val="Normal"/>
    <w:semiHidden/>
    <w:rPr>
      <w:rFonts w:ascii="Tahoma" w:hAnsi="Tahoma" w:cs="Tahoma"/>
      <w:sz w:val="16"/>
      <w:szCs w:val="16"/>
    </w:rPr>
  </w:style>
  <w:style w:type="paragraph" w:styleId="Sluttnotetekst">
    <w:name w:val="endnote text"/>
    <w:basedOn w:val="Normal"/>
    <w:semiHidden/>
    <w:rPr>
      <w:rFonts w:ascii="CG Times" w:hAnsi="CG Times"/>
      <w:szCs w:val="20"/>
    </w:rPr>
  </w:style>
  <w:style w:type="character" w:styleId="Merknadsreferanse">
    <w:name w:val="annotation reference"/>
    <w:uiPriority w:val="99"/>
    <w:semiHidden/>
    <w:rPr>
      <w:sz w:val="16"/>
      <w:szCs w:val="16"/>
      <w:lang w:val="nb-NO" w:eastAsia="en-US" w:bidi="ar-SA"/>
    </w:rPr>
  </w:style>
  <w:style w:type="paragraph" w:styleId="Merknadstekst">
    <w:name w:val="annotation text"/>
    <w:basedOn w:val="Normal"/>
    <w:link w:val="MerknadstekstTegn"/>
    <w:uiPriority w:val="99"/>
    <w:semiHidden/>
    <w:rPr>
      <w:sz w:val="20"/>
      <w:szCs w:val="20"/>
    </w:rPr>
  </w:style>
  <w:style w:type="paragraph" w:customStyle="1" w:styleId="Tegn">
    <w:name w:val="Tegn"/>
    <w:basedOn w:val="Normal"/>
    <w:rPr>
      <w:szCs w:val="20"/>
      <w:lang w:eastAsia="en-US"/>
    </w:rPr>
  </w:style>
  <w:style w:type="paragraph" w:styleId="Kommentaremne">
    <w:name w:val="annotation subject"/>
    <w:basedOn w:val="Merknadstekst"/>
    <w:next w:val="Merknadstekst"/>
    <w:semiHidden/>
    <w:rPr>
      <w:b/>
      <w:bCs/>
    </w:rPr>
  </w:style>
  <w:style w:type="paragraph" w:styleId="Brdtekst">
    <w:name w:val="Body Text"/>
    <w:basedOn w:val="Normal"/>
    <w:rPr>
      <w:color w:val="FF0000"/>
    </w:rPr>
  </w:style>
  <w:style w:type="paragraph" w:styleId="Brdtekst3">
    <w:name w:val="Body Text 3"/>
    <w:basedOn w:val="Normal"/>
    <w:rPr>
      <w:bCs/>
      <w:color w:val="FF0000"/>
      <w:sz w:val="20"/>
    </w:rPr>
  </w:style>
  <w:style w:type="character" w:styleId="Hyperkobling">
    <w:name w:val="Hyperlink"/>
    <w:uiPriority w:val="99"/>
    <w:rsid w:val="00515DF5"/>
    <w:rPr>
      <w:color w:val="0000FF"/>
      <w:sz w:val="24"/>
      <w:u w:val="single"/>
      <w:lang w:val="nb-NO" w:eastAsia="en-US" w:bidi="ar-SA"/>
    </w:rPr>
  </w:style>
  <w:style w:type="character" w:customStyle="1" w:styleId="TopptekstTegn">
    <w:name w:val="Topptekst Tegn"/>
    <w:link w:val="Topptekst"/>
    <w:rsid w:val="00854155"/>
    <w:rPr>
      <w:sz w:val="24"/>
      <w:szCs w:val="24"/>
      <w:lang w:val="nb-NO" w:eastAsia="en-US" w:bidi="ar-SA"/>
    </w:rPr>
  </w:style>
  <w:style w:type="character" w:customStyle="1" w:styleId="BunntekstTegn">
    <w:name w:val="Bunntekst Tegn"/>
    <w:link w:val="Bunntekst"/>
    <w:uiPriority w:val="99"/>
    <w:rsid w:val="00535874"/>
    <w:rPr>
      <w:sz w:val="24"/>
      <w:szCs w:val="24"/>
      <w:lang w:val="nb-NO" w:eastAsia="en-US" w:bidi="ar-SA"/>
    </w:rPr>
  </w:style>
  <w:style w:type="paragraph" w:styleId="Listeavsnitt">
    <w:name w:val="List Paragraph"/>
    <w:basedOn w:val="Normal"/>
    <w:uiPriority w:val="34"/>
    <w:qFormat/>
    <w:rsid w:val="00823ADB"/>
    <w:pPr>
      <w:ind w:left="720"/>
      <w:contextualSpacing/>
    </w:pPr>
  </w:style>
  <w:style w:type="character" w:customStyle="1" w:styleId="MerknadstekstTegn">
    <w:name w:val="Merknadstekst Tegn"/>
    <w:link w:val="Merknadstekst"/>
    <w:uiPriority w:val="99"/>
    <w:semiHidden/>
    <w:locked/>
    <w:rsid w:val="00F60E11"/>
  </w:style>
  <w:style w:type="paragraph" w:customStyle="1" w:styleId="Default">
    <w:name w:val="Default"/>
    <w:rsid w:val="00F60E11"/>
    <w:pPr>
      <w:autoSpaceDE w:val="0"/>
      <w:autoSpaceDN w:val="0"/>
      <w:adjustRightInd w:val="0"/>
    </w:pPr>
    <w:rPr>
      <w:color w:val="000000"/>
      <w:sz w:val="24"/>
      <w:szCs w:val="24"/>
    </w:rPr>
  </w:style>
  <w:style w:type="table" w:styleId="Lysskyggelegging">
    <w:name w:val="Light Shading"/>
    <w:basedOn w:val="Vanligtabell"/>
    <w:uiPriority w:val="60"/>
    <w:rsid w:val="00151196"/>
    <w:rPr>
      <w:color w:val="000000" w:themeColor="text1" w:themeShade="BF"/>
      <w:sz w:val="22"/>
      <w:szCs w:val="22"/>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Tabellrutenett">
    <w:name w:val="Table Grid"/>
    <w:basedOn w:val="Vanligtabell"/>
    <w:uiPriority w:val="59"/>
    <w:rsid w:val="00201F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msonormal">
    <w:name w:val="x_xmsonormal"/>
    <w:basedOn w:val="Normal"/>
    <w:rsid w:val="00EB1602"/>
    <w:rPr>
      <w:rFonts w:ascii="Calibri" w:eastAsiaTheme="minorHAnsi" w:hAnsi="Calibri" w:cs="Calibri"/>
      <w:szCs w:val="22"/>
    </w:rPr>
  </w:style>
  <w:style w:type="character" w:styleId="Ulstomtale">
    <w:name w:val="Unresolved Mention"/>
    <w:basedOn w:val="Standardskriftforavsnitt"/>
    <w:uiPriority w:val="99"/>
    <w:semiHidden/>
    <w:unhideWhenUsed/>
    <w:rsid w:val="00A93306"/>
    <w:rPr>
      <w:color w:val="605E5C"/>
      <w:shd w:val="clear" w:color="auto" w:fill="E1DFDD"/>
    </w:rPr>
  </w:style>
  <w:style w:type="paragraph" w:styleId="Overskriftforinnholdsfortegnelse">
    <w:name w:val="TOC Heading"/>
    <w:basedOn w:val="Overskrift1"/>
    <w:next w:val="Normal"/>
    <w:uiPriority w:val="39"/>
    <w:unhideWhenUsed/>
    <w:qFormat/>
    <w:rsid w:val="00243F99"/>
    <w:pPr>
      <w:keepLines/>
      <w:numPr>
        <w:numId w:val="0"/>
      </w:numPr>
      <w:spacing w:before="240" w:line="259" w:lineRule="auto"/>
      <w:outlineLvl w:val="9"/>
    </w:pPr>
    <w:rPr>
      <w:rFonts w:asciiTheme="majorHAnsi" w:eastAsiaTheme="majorEastAsia" w:hAnsiTheme="majorHAnsi" w:cstheme="majorBidi"/>
      <w:b w:val="0"/>
      <w:color w:val="365F91" w:themeColor="accent1" w:themeShade="BF"/>
      <w:szCs w:val="32"/>
    </w:rPr>
  </w:style>
  <w:style w:type="paragraph" w:styleId="INNH2">
    <w:name w:val="toc 2"/>
    <w:basedOn w:val="Normal"/>
    <w:next w:val="Normal"/>
    <w:autoRedefine/>
    <w:uiPriority w:val="39"/>
    <w:unhideWhenUsed/>
    <w:rsid w:val="00243F99"/>
    <w:pPr>
      <w:spacing w:after="100"/>
      <w:ind w:left="240"/>
    </w:pPr>
  </w:style>
  <w:style w:type="paragraph" w:styleId="INNH1">
    <w:name w:val="toc 1"/>
    <w:basedOn w:val="Normal"/>
    <w:next w:val="Normal"/>
    <w:autoRedefine/>
    <w:uiPriority w:val="39"/>
    <w:unhideWhenUsed/>
    <w:rsid w:val="00243F99"/>
    <w:pPr>
      <w:spacing w:after="100"/>
    </w:pPr>
  </w:style>
  <w:style w:type="paragraph" w:styleId="INNH3">
    <w:name w:val="toc 3"/>
    <w:basedOn w:val="Normal"/>
    <w:next w:val="Normal"/>
    <w:autoRedefine/>
    <w:uiPriority w:val="39"/>
    <w:unhideWhenUsed/>
    <w:rsid w:val="00243F99"/>
    <w:pPr>
      <w:spacing w:after="100"/>
      <w:ind w:left="480"/>
    </w:pPr>
  </w:style>
  <w:style w:type="character" w:customStyle="1" w:styleId="Overskrift1Tegn">
    <w:name w:val="Overskrift 1 Tegn"/>
    <w:basedOn w:val="Standardskriftforavsnitt"/>
    <w:link w:val="Overskrift1"/>
    <w:rsid w:val="008059EA"/>
    <w:rPr>
      <w:b/>
      <w:sz w:val="32"/>
      <w:szCs w:val="24"/>
    </w:rPr>
  </w:style>
  <w:style w:type="character" w:customStyle="1" w:styleId="Overskrift2Tegn">
    <w:name w:val="Overskrift 2 Tegn"/>
    <w:basedOn w:val="Standardskriftforavsnitt"/>
    <w:link w:val="Overskrift2"/>
    <w:rsid w:val="008059EA"/>
    <w:rPr>
      <w:rFonts w:cs="Arial"/>
      <w:b/>
      <w:bCs/>
      <w:iCs/>
      <w:sz w:val="28"/>
      <w:szCs w:val="28"/>
    </w:rPr>
  </w:style>
  <w:style w:type="character" w:styleId="Omtale">
    <w:name w:val="Mention"/>
    <w:basedOn w:val="Standardskriftforavsnitt"/>
    <w:uiPriority w:val="99"/>
    <w:unhideWhenUsed/>
    <w:rsid w:val="00613880"/>
    <w:rPr>
      <w:color w:val="2B579A"/>
      <w:shd w:val="clear" w:color="auto" w:fill="E1DFDD"/>
    </w:rPr>
  </w:style>
  <w:style w:type="paragraph" w:styleId="NormalWeb">
    <w:name w:val="Normal (Web)"/>
    <w:basedOn w:val="Normal"/>
    <w:semiHidden/>
    <w:unhideWhenUsed/>
    <w:rsid w:val="00F91229"/>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9129474">
      <w:bodyDiv w:val="1"/>
      <w:marLeft w:val="0"/>
      <w:marRight w:val="0"/>
      <w:marTop w:val="0"/>
      <w:marBottom w:val="0"/>
      <w:divBdr>
        <w:top w:val="none" w:sz="0" w:space="0" w:color="auto"/>
        <w:left w:val="none" w:sz="0" w:space="0" w:color="auto"/>
        <w:bottom w:val="none" w:sz="0" w:space="0" w:color="auto"/>
        <w:right w:val="none" w:sz="0" w:space="0" w:color="auto"/>
      </w:divBdr>
    </w:div>
    <w:div w:id="587349045">
      <w:bodyDiv w:val="1"/>
      <w:marLeft w:val="0"/>
      <w:marRight w:val="0"/>
      <w:marTop w:val="0"/>
      <w:marBottom w:val="0"/>
      <w:divBdr>
        <w:top w:val="none" w:sz="0" w:space="0" w:color="auto"/>
        <w:left w:val="none" w:sz="0" w:space="0" w:color="auto"/>
        <w:bottom w:val="none" w:sz="0" w:space="0" w:color="auto"/>
        <w:right w:val="none" w:sz="0" w:space="0" w:color="auto"/>
      </w:divBdr>
    </w:div>
    <w:div w:id="626930199">
      <w:bodyDiv w:val="1"/>
      <w:marLeft w:val="0"/>
      <w:marRight w:val="0"/>
      <w:marTop w:val="0"/>
      <w:marBottom w:val="0"/>
      <w:divBdr>
        <w:top w:val="none" w:sz="0" w:space="0" w:color="auto"/>
        <w:left w:val="none" w:sz="0" w:space="0" w:color="auto"/>
        <w:bottom w:val="none" w:sz="0" w:space="0" w:color="auto"/>
        <w:right w:val="none" w:sz="0" w:space="0" w:color="auto"/>
      </w:divBdr>
    </w:div>
    <w:div w:id="918173642">
      <w:bodyDiv w:val="1"/>
      <w:marLeft w:val="0"/>
      <w:marRight w:val="0"/>
      <w:marTop w:val="0"/>
      <w:marBottom w:val="0"/>
      <w:divBdr>
        <w:top w:val="none" w:sz="0" w:space="0" w:color="auto"/>
        <w:left w:val="none" w:sz="0" w:space="0" w:color="auto"/>
        <w:bottom w:val="none" w:sz="0" w:space="0" w:color="auto"/>
        <w:right w:val="none" w:sz="0" w:space="0" w:color="auto"/>
      </w:divBdr>
    </w:div>
    <w:div w:id="1091588691">
      <w:bodyDiv w:val="1"/>
      <w:marLeft w:val="0"/>
      <w:marRight w:val="0"/>
      <w:marTop w:val="0"/>
      <w:marBottom w:val="0"/>
      <w:divBdr>
        <w:top w:val="none" w:sz="0" w:space="0" w:color="auto"/>
        <w:left w:val="none" w:sz="0" w:space="0" w:color="auto"/>
        <w:bottom w:val="none" w:sz="0" w:space="0" w:color="auto"/>
        <w:right w:val="none" w:sz="0" w:space="0" w:color="auto"/>
      </w:divBdr>
    </w:div>
    <w:div w:id="1260597068">
      <w:bodyDiv w:val="1"/>
      <w:marLeft w:val="0"/>
      <w:marRight w:val="0"/>
      <w:marTop w:val="0"/>
      <w:marBottom w:val="0"/>
      <w:divBdr>
        <w:top w:val="none" w:sz="0" w:space="0" w:color="auto"/>
        <w:left w:val="none" w:sz="0" w:space="0" w:color="auto"/>
        <w:bottom w:val="none" w:sz="0" w:space="0" w:color="auto"/>
        <w:right w:val="none" w:sz="0" w:space="0" w:color="auto"/>
      </w:divBdr>
    </w:div>
    <w:div w:id="1476679154">
      <w:bodyDiv w:val="1"/>
      <w:marLeft w:val="0"/>
      <w:marRight w:val="0"/>
      <w:marTop w:val="0"/>
      <w:marBottom w:val="0"/>
      <w:divBdr>
        <w:top w:val="none" w:sz="0" w:space="0" w:color="auto"/>
        <w:left w:val="none" w:sz="0" w:space="0" w:color="auto"/>
        <w:bottom w:val="none" w:sz="0" w:space="0" w:color="auto"/>
        <w:right w:val="none" w:sz="0" w:space="0" w:color="auto"/>
      </w:divBdr>
    </w:div>
    <w:div w:id="1510100466">
      <w:bodyDiv w:val="1"/>
      <w:marLeft w:val="0"/>
      <w:marRight w:val="0"/>
      <w:marTop w:val="0"/>
      <w:marBottom w:val="0"/>
      <w:divBdr>
        <w:top w:val="none" w:sz="0" w:space="0" w:color="auto"/>
        <w:left w:val="none" w:sz="0" w:space="0" w:color="auto"/>
        <w:bottom w:val="none" w:sz="0" w:space="0" w:color="auto"/>
        <w:right w:val="none" w:sz="0" w:space="0" w:color="auto"/>
      </w:divBdr>
    </w:div>
    <w:div w:id="1640764589">
      <w:bodyDiv w:val="1"/>
      <w:marLeft w:val="0"/>
      <w:marRight w:val="0"/>
      <w:marTop w:val="0"/>
      <w:marBottom w:val="0"/>
      <w:divBdr>
        <w:top w:val="none" w:sz="0" w:space="0" w:color="auto"/>
        <w:left w:val="none" w:sz="0" w:space="0" w:color="auto"/>
        <w:bottom w:val="none" w:sz="0" w:space="0" w:color="auto"/>
        <w:right w:val="none" w:sz="0" w:space="0" w:color="auto"/>
      </w:divBdr>
    </w:div>
    <w:div w:id="2084718065">
      <w:bodyDiv w:val="1"/>
      <w:marLeft w:val="0"/>
      <w:marRight w:val="0"/>
      <w:marTop w:val="0"/>
      <w:marBottom w:val="0"/>
      <w:divBdr>
        <w:top w:val="none" w:sz="0" w:space="0" w:color="auto"/>
        <w:left w:val="none" w:sz="0" w:space="0" w:color="auto"/>
        <w:bottom w:val="none" w:sz="0" w:space="0" w:color="auto"/>
        <w:right w:val="none" w:sz="0" w:space="0" w:color="auto"/>
      </w:divBdr>
    </w:div>
    <w:div w:id="2110270249">
      <w:bodyDiv w:val="1"/>
      <w:marLeft w:val="0"/>
      <w:marRight w:val="0"/>
      <w:marTop w:val="0"/>
      <w:marBottom w:val="0"/>
      <w:divBdr>
        <w:top w:val="none" w:sz="0" w:space="0" w:color="auto"/>
        <w:left w:val="none" w:sz="0" w:space="0" w:color="auto"/>
        <w:bottom w:val="none" w:sz="0" w:space="0" w:color="auto"/>
        <w:right w:val="none" w:sz="0" w:space="0" w:color="auto"/>
      </w:divBdr>
    </w:div>
    <w:div w:id="2122530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tel:+4791691963"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tel:+4791691963" TargetMode="External"/></Relationships>
</file>

<file path=word/_rels/footer3.xml.rels><?xml version="1.0" encoding="UTF-8" standalone="yes"?>
<Relationships xmlns="http://schemas.openxmlformats.org/package/2006/relationships"><Relationship Id="rId2" Type="http://schemas.openxmlformats.org/officeDocument/2006/relationships/image" Target="cid:image003.png@01D52170.88C010C0" TargetMode="External"/><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821a0852-3387-4ad5-bdd9-788ed434ddf4" xsi:nil="true"/>
    <lcf76f155ced4ddcb4097134ff3c332f xmlns="d61dd734-e88f-4624-8f3f-4da09b3c1531">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B97947C9A103694C9AB1CFBC71FB12C2" ma:contentTypeVersion="16" ma:contentTypeDescription="Opprett et nytt dokument." ma:contentTypeScope="" ma:versionID="14cf88678c507f5dd2ead6bd5ef52812">
  <xsd:schema xmlns:xsd="http://www.w3.org/2001/XMLSchema" xmlns:xs="http://www.w3.org/2001/XMLSchema" xmlns:p="http://schemas.microsoft.com/office/2006/metadata/properties" xmlns:ns2="d61dd734-e88f-4624-8f3f-4da09b3c1531" xmlns:ns3="821a0852-3387-4ad5-bdd9-788ed434ddf4" targetNamespace="http://schemas.microsoft.com/office/2006/metadata/properties" ma:root="true" ma:fieldsID="377f7bc7f6758c26d4f6eefd70d199e1" ns2:_="" ns3:_="">
    <xsd:import namespace="d61dd734-e88f-4624-8f3f-4da09b3c1531"/>
    <xsd:import namespace="821a0852-3387-4ad5-bdd9-788ed434ddf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Locatio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dd734-e88f-4624-8f3f-4da09b3c15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Bildemerkelapper" ma:readOnly="false" ma:fieldId="{5cf76f15-5ced-4ddc-b409-7134ff3c332f}" ma:taxonomyMulti="true" ma:sspId="d2bf785b-8fef-4b70-b2f9-38d45fd2cc10"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21a0852-3387-4ad5-bdd9-788ed434ddf4" elementFormDefault="qualified">
    <xsd:import namespace="http://schemas.microsoft.com/office/2006/documentManagement/types"/>
    <xsd:import namespace="http://schemas.microsoft.com/office/infopath/2007/PartnerControls"/>
    <xsd:element name="SharedWithUsers" ma:index="11"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lingsdetaljer" ma:internalName="SharedWithDetails" ma:readOnly="true">
      <xsd:simpleType>
        <xsd:restriction base="dms:Note">
          <xsd:maxLength value="255"/>
        </xsd:restriction>
      </xsd:simpleType>
    </xsd:element>
    <xsd:element name="TaxCatchAll" ma:index="19" nillable="true" ma:displayName="Taxonomy Catch All Column" ma:hidden="true" ma:list="{8ca6533d-27e4-4cbf-893d-c74c84104fc2}" ma:internalName="TaxCatchAll" ma:showField="CatchAllData" ma:web="821a0852-3387-4ad5-bdd9-788ed434dd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AFE328D-5633-4107-B50D-7DD848A18B19}">
  <ds:schemaRefs>
    <ds:schemaRef ds:uri="http://schemas.openxmlformats.org/officeDocument/2006/bibliography"/>
  </ds:schemaRefs>
</ds:datastoreItem>
</file>

<file path=customXml/itemProps2.xml><?xml version="1.0" encoding="utf-8"?>
<ds:datastoreItem xmlns:ds="http://schemas.openxmlformats.org/officeDocument/2006/customXml" ds:itemID="{C241668B-A439-413B-A601-2AF0E77AE364}">
  <ds:schemaRefs>
    <ds:schemaRef ds:uri="http://schemas.microsoft.com/sharepoint/v3/contenttype/forms"/>
  </ds:schemaRefs>
</ds:datastoreItem>
</file>

<file path=customXml/itemProps3.xml><?xml version="1.0" encoding="utf-8"?>
<ds:datastoreItem xmlns:ds="http://schemas.openxmlformats.org/officeDocument/2006/customXml" ds:itemID="{CA7CBD51-97CF-4455-900E-604BDF34B725}">
  <ds:schemaRefs>
    <ds:schemaRef ds:uri="http://schemas.microsoft.com/office/2006/metadata/properties"/>
    <ds:schemaRef ds:uri="http://schemas.microsoft.com/office/infopath/2007/PartnerControls"/>
    <ds:schemaRef ds:uri="821a0852-3387-4ad5-bdd9-788ed434ddf4"/>
    <ds:schemaRef ds:uri="d61dd734-e88f-4624-8f3f-4da09b3c1531"/>
  </ds:schemaRefs>
</ds:datastoreItem>
</file>

<file path=customXml/itemProps4.xml><?xml version="1.0" encoding="utf-8"?>
<ds:datastoreItem xmlns:ds="http://schemas.openxmlformats.org/officeDocument/2006/customXml" ds:itemID="{46E9CD9D-4F32-4B78-9D0D-7D7C7AC719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1dd734-e88f-4624-8f3f-4da09b3c1531"/>
    <ds:schemaRef ds:uri="821a0852-3387-4ad5-bdd9-788ed434dd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24</Pages>
  <Words>7089</Words>
  <Characters>37572</Characters>
  <Application>Microsoft Office Word</Application>
  <DocSecurity>0</DocSecurity>
  <Lines>313</Lines>
  <Paragraphs>89</Paragraphs>
  <ScaleCrop>false</ScaleCrop>
  <HeadingPairs>
    <vt:vector size="2" baseType="variant">
      <vt:variant>
        <vt:lpstr>Tittel</vt:lpstr>
      </vt:variant>
      <vt:variant>
        <vt:i4>1</vt:i4>
      </vt:variant>
    </vt:vector>
  </HeadingPairs>
  <TitlesOfParts>
    <vt:vector size="1" baseType="lpstr">
      <vt:lpstr>Standardvilkår</vt:lpstr>
    </vt:vector>
  </TitlesOfParts>
  <Company>Oslo kommune</Company>
  <LinksUpToDate>false</LinksUpToDate>
  <CharactersWithSpaces>44572</CharactersWithSpaces>
  <SharedDoc>false</SharedDoc>
  <HLinks>
    <vt:vector size="12" baseType="variant">
      <vt:variant>
        <vt:i4>4391014</vt:i4>
      </vt:variant>
      <vt:variant>
        <vt:i4>3</vt:i4>
      </vt:variant>
      <vt:variant>
        <vt:i4>0</vt:i4>
      </vt:variant>
      <vt:variant>
        <vt:i4>5</vt:i4>
      </vt:variant>
      <vt:variant>
        <vt:lpwstr>mailto:jon.atle.andersen@ude.oslo.kommune.no</vt:lpwstr>
      </vt:variant>
      <vt:variant>
        <vt:lpwstr/>
      </vt:variant>
      <vt:variant>
        <vt:i4>7798878</vt:i4>
      </vt:variant>
      <vt:variant>
        <vt:i4>0</vt:i4>
      </vt:variant>
      <vt:variant>
        <vt:i4>0</vt:i4>
      </vt:variant>
      <vt:variant>
        <vt:i4>5</vt:i4>
      </vt:variant>
      <vt:variant>
        <vt:lpwstr>mailto:postmottak@ude.oslo.kommune.no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Standardvilkår</dc:title>
  <dc:creator>Konkurranesetamet</dc:creator>
  <cp:lastModifiedBy>Anders Grotterød</cp:lastModifiedBy>
  <cp:revision>8</cp:revision>
  <cp:lastPrinted>2018-07-16T13:42:00Z</cp:lastPrinted>
  <dcterms:created xsi:type="dcterms:W3CDTF">2026-07-02T12:41:00Z</dcterms:created>
  <dcterms:modified xsi:type="dcterms:W3CDTF">2026-07-03T12:21:00Z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ckOfficeType">
    <vt:lpwstr>growBusiness Solutions</vt:lpwstr>
  </property>
  <property fmtid="{D5CDD505-2E9C-101B-9397-08002B2CF9AE}" pid="3" name="Server">
    <vt:lpwstr>iz-p360-01p</vt:lpwstr>
  </property>
  <property fmtid="{D5CDD505-2E9C-101B-9397-08002B2CF9AE}" pid="4" name="Protocol">
    <vt:lpwstr>off</vt:lpwstr>
  </property>
  <property fmtid="{D5CDD505-2E9C-101B-9397-08002B2CF9AE}" pid="5" name="Site">
    <vt:lpwstr>/locator.aspx</vt:lpwstr>
  </property>
  <property fmtid="{D5CDD505-2E9C-101B-9397-08002B2CF9AE}" pid="6" name="FileID">
    <vt:lpwstr>1036960</vt:lpwstr>
  </property>
  <property fmtid="{D5CDD505-2E9C-101B-9397-08002B2CF9AE}" pid="7" name="VerID">
    <vt:lpwstr>0</vt:lpwstr>
  </property>
  <property fmtid="{D5CDD505-2E9C-101B-9397-08002B2CF9AE}" pid="8" name="FilePath">
    <vt:lpwstr>\\IZ-P360-01P\360users\work\oslo\akopp</vt:lpwstr>
  </property>
  <property fmtid="{D5CDD505-2E9C-101B-9397-08002B2CF9AE}" pid="9" name="FileName">
    <vt:lpwstr>17-02413-2 1-UDE-2017 Kontrakt - Elevtransport med buss.docx 1036960_673961_0.DOCX</vt:lpwstr>
  </property>
  <property fmtid="{D5CDD505-2E9C-101B-9397-08002B2CF9AE}" pid="10" name="FullFileName">
    <vt:lpwstr>\\IZ-P360-01P\360users\work\oslo\akopp\17-02413-2 1-UDE-2017 Kontrakt - Elevtransport med buss.docx 1036960_673961_0.DOCX</vt:lpwstr>
  </property>
  <property fmtid="{D5CDD505-2E9C-101B-9397-08002B2CF9AE}" pid="11" name="Order">
    <vt:r8>825800</vt:r8>
  </property>
  <property fmtid="{D5CDD505-2E9C-101B-9397-08002B2CF9AE}" pid="12" name="MediaServiceImageTags">
    <vt:lpwstr/>
  </property>
  <property fmtid="{D5CDD505-2E9C-101B-9397-08002B2CF9AE}" pid="13" name="ContentTypeId">
    <vt:lpwstr>0x010100B97947C9A103694C9AB1CFBC71FB12C2</vt:lpwstr>
  </property>
</Properties>
</file>